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0F6" w:rsidRDefault="008530F6" w:rsidP="008530F6">
      <w:pPr>
        <w:jc w:val="center"/>
        <w:rPr>
          <w:rFonts w:ascii="Traditional Arabic" w:hAnsi="Traditional Arabic" w:hint="cs"/>
          <w:b/>
          <w:bCs/>
          <w:color w:val="FF0000"/>
          <w:sz w:val="34"/>
          <w:szCs w:val="34"/>
          <w:rtl/>
          <w:lang w:eastAsia="en-US"/>
        </w:rPr>
      </w:pPr>
      <w:r w:rsidRPr="008530F6">
        <w:rPr>
          <w:rFonts w:hint="cs"/>
          <w:b/>
          <w:bCs/>
          <w:color w:val="FF0000"/>
          <w:sz w:val="48"/>
          <w:szCs w:val="32"/>
          <w:rtl/>
        </w:rPr>
        <w:t>حديث جابر في الحج</w:t>
      </w:r>
    </w:p>
    <w:p w:rsidR="008530F6" w:rsidRDefault="008530F6" w:rsidP="008530F6">
      <w:pPr>
        <w:jc w:val="center"/>
        <w:rPr>
          <w:rFonts w:ascii="Traditional Arabic" w:hAnsi="Traditional Arabic" w:hint="cs"/>
          <w:b/>
          <w:bCs/>
          <w:color w:val="FF0000"/>
          <w:sz w:val="34"/>
          <w:szCs w:val="34"/>
          <w:rtl/>
          <w:lang w:eastAsia="en-US"/>
        </w:rPr>
      </w:pPr>
      <w:r>
        <w:rPr>
          <w:rFonts w:ascii="Traditional Arabic" w:hAnsi="Traditional Arabic" w:hint="cs"/>
          <w:b/>
          <w:bCs/>
          <w:color w:val="FF0000"/>
          <w:sz w:val="34"/>
          <w:szCs w:val="34"/>
          <w:rtl/>
          <w:lang w:eastAsia="en-US"/>
        </w:rPr>
        <w:t>د. سعيد بن سعد آل حماد</w:t>
      </w:r>
    </w:p>
    <w:p w:rsidR="005B1403" w:rsidRPr="008530F6" w:rsidRDefault="005B1403" w:rsidP="005B1403">
      <w:pPr>
        <w:rPr>
          <w:rFonts w:ascii="Traditional Arabic" w:hAnsi="Traditional Arabic"/>
          <w:b/>
          <w:bCs/>
          <w:color w:val="FF0000"/>
          <w:sz w:val="34"/>
          <w:szCs w:val="34"/>
          <w:rtl/>
          <w:lang w:eastAsia="en-US"/>
        </w:rPr>
      </w:pPr>
      <w:r w:rsidRPr="008530F6">
        <w:rPr>
          <w:rFonts w:ascii="Traditional Arabic" w:hAnsi="Traditional Arabic" w:hint="cs"/>
          <w:b/>
          <w:bCs/>
          <w:color w:val="FF0000"/>
          <w:sz w:val="34"/>
          <w:szCs w:val="34"/>
          <w:rtl/>
          <w:lang w:eastAsia="en-US"/>
        </w:rPr>
        <w:t>أولاً: الحديث:</w:t>
      </w:r>
    </w:p>
    <w:p w:rsidR="000B6614" w:rsidRDefault="004B3E8C" w:rsidP="004B3E8C">
      <w:pPr>
        <w:rPr>
          <w:rFonts w:hint="cs"/>
          <w:color w:val="auto"/>
          <w:sz w:val="34"/>
          <w:szCs w:val="34"/>
          <w:rtl/>
        </w:rPr>
      </w:pPr>
      <w:r w:rsidRPr="009101D9">
        <w:rPr>
          <w:rFonts w:ascii="Traditional Arabic" w:hAnsi="Traditional Arabic"/>
          <w:color w:val="auto"/>
          <w:sz w:val="34"/>
          <w:szCs w:val="34"/>
          <w:rtl/>
          <w:lang w:eastAsia="en-US"/>
        </w:rPr>
        <w:t>حدثنا أبو بكر بن أبي شيبة، وإسحاق بن إبراهيم، جميعا عن حاتم، قال أبو بكر: حدثنا حاتم بن إسماعيل المدني، عن جعفر بن محمد، عن أبيه، قال: دخلنا على جابر بن عبد الله، فسأل عن القوم حتى انتهى إلي، فقلت: أنا محمد بن علي بن حسين، فأهوى بيده إلى رأسي فنزع زري الأعلى، ثم نزع زري الأسفل، ثم وضع كفه بين ثديي</w:t>
      </w:r>
      <w:r w:rsidR="009E0683">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 xml:space="preserve"> وأنا يومئذ غلام شاب، فقال: مرحبا بك، يا ابن أخي، سل عما شئت، فسألته، وهو أعمى، وحضر وقت الصلاة، فقام في نساجة ملتحفا بها، كلما وضعها على منكبه رجع طرفاها إليه من صغرها، ورداؤه إلى جنبه، على المشجب، فصلى بنا، فقلت: أخبرني عن حجة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فقال: بيده فعقد تسعا، فقال: إن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مكث تسع سنين لم يحج، ثم أذن في الناس في العاشرة، أن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حاج، فقدم المدينة بشر كثير، كلهم يلتمس أن </w:t>
      </w:r>
      <w:proofErr w:type="spellStart"/>
      <w:r w:rsidRPr="009101D9">
        <w:rPr>
          <w:rFonts w:ascii="Traditional Arabic" w:hAnsi="Traditional Arabic"/>
          <w:color w:val="auto"/>
          <w:sz w:val="34"/>
          <w:szCs w:val="34"/>
          <w:rtl/>
          <w:lang w:eastAsia="en-US"/>
        </w:rPr>
        <w:t>يأتم</w:t>
      </w:r>
      <w:proofErr w:type="spellEnd"/>
      <w:r w:rsidRPr="009101D9">
        <w:rPr>
          <w:rFonts w:ascii="Traditional Arabic" w:hAnsi="Traditional Arabic"/>
          <w:color w:val="auto"/>
          <w:sz w:val="34"/>
          <w:szCs w:val="34"/>
          <w:rtl/>
          <w:lang w:eastAsia="en-US"/>
        </w:rPr>
        <w:t xml:space="preserve"> برسول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ويعمل مثل عمله، فخرجنا معه، حتى أتينا ذا الحليفة، فولدت أسماء بنت عميس محمد بن أبي بكر، فأرسلت إلى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كيف أصنع؟ قال: «اغتسلي، </w:t>
      </w:r>
      <w:proofErr w:type="spellStart"/>
      <w:r w:rsidRPr="009101D9">
        <w:rPr>
          <w:rFonts w:ascii="Traditional Arabic" w:hAnsi="Traditional Arabic"/>
          <w:color w:val="auto"/>
          <w:sz w:val="34"/>
          <w:szCs w:val="34"/>
          <w:rtl/>
          <w:lang w:eastAsia="en-US"/>
        </w:rPr>
        <w:t>واستثفري</w:t>
      </w:r>
      <w:proofErr w:type="spellEnd"/>
      <w:r w:rsidRPr="009101D9">
        <w:rPr>
          <w:rFonts w:ascii="Traditional Arabic" w:hAnsi="Traditional Arabic"/>
          <w:color w:val="auto"/>
          <w:sz w:val="34"/>
          <w:szCs w:val="34"/>
          <w:rtl/>
          <w:lang w:eastAsia="en-US"/>
        </w:rPr>
        <w:t xml:space="preserve"> بثوب وأحرمي» فصلى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في المسجد، ثم ركب القصواء، حتى إذا استوت به ناقته على البيداء، نظرت إلى مد بصري بين يديه، من راكب وماش، وعن يمينه مثل ذلك، وعن يساره مثل ذلك، ومن خلفه مثل ذلك، ورسول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بين أظهرنا، وعليه ينزل القرآن، وهو يعرف تأويله، وما عمل به من شيء عملنا به، فأهل بالتوحيد «لبيك اللهم، لبيك، لبيك لا شريك لك لبيك، إن الحمد والنعمة لك، والملك لا شريك لك» وأهل الناس بهذا الذي يهلون به، فلم يرد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عليهم شيئا منه، ولزم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تلبيته، قال جابر رضي الله عنه: لسنا ننوي إلا الحج، لسنا نعرف العمرة، حتى إذا أتينا البيت معه، استلم الركن فرمل ثلاثا ومشى أربعا، ثم نفذ إلى مقام إبراهيم عليه السلام، فقرأ: </w:t>
      </w:r>
      <w:r w:rsidRPr="009101D9">
        <w:rPr>
          <w:rFonts w:ascii="Traditional Arabic" w:hAnsi="Traditional Arabic"/>
          <w:b/>
          <w:bCs/>
          <w:color w:val="auto"/>
          <w:sz w:val="34"/>
          <w:szCs w:val="34"/>
          <w:rtl/>
          <w:lang w:eastAsia="en-US"/>
        </w:rPr>
        <w:t>﴿واتخذوا من مقام إبراهيم مصلى﴾</w:t>
      </w:r>
      <w:r w:rsidRPr="009101D9">
        <w:rPr>
          <w:rFonts w:ascii="Traditional Arabic" w:hAnsi="Traditional Arabic"/>
          <w:color w:val="auto"/>
          <w:sz w:val="34"/>
          <w:szCs w:val="34"/>
          <w:rtl/>
          <w:lang w:eastAsia="en-US"/>
        </w:rPr>
        <w:t xml:space="preserve"> فجعل المقام بينه وبين البيت، فكان أبي يقول - ولا أعلمه ذكره إلا عن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 كان يقرأ في الركعتين قل هو الله أحد وقل يا أيها الكافرون، ثم رجع إلى الركن فاستلمه، ثم خرج من الباب إلى الصفا، فلما دنا من الصفا قرأ: </w:t>
      </w:r>
      <w:r w:rsidRPr="009101D9">
        <w:rPr>
          <w:rFonts w:ascii="Traditional Arabic" w:hAnsi="Traditional Arabic"/>
          <w:b/>
          <w:bCs/>
          <w:color w:val="auto"/>
          <w:sz w:val="34"/>
          <w:szCs w:val="34"/>
          <w:rtl/>
          <w:lang w:eastAsia="en-US"/>
        </w:rPr>
        <w:t>﴿إن الصفا والمروة من شعائر الله﴾</w:t>
      </w:r>
      <w:r w:rsidRPr="009101D9">
        <w:rPr>
          <w:rFonts w:ascii="Traditional Arabic" w:hAnsi="Traditional Arabic"/>
          <w:color w:val="auto"/>
          <w:sz w:val="34"/>
          <w:szCs w:val="34"/>
          <w:rtl/>
          <w:lang w:eastAsia="en-US"/>
        </w:rPr>
        <w:t xml:space="preserve"> «أبدأ بما بدأ الله به» فبدأ بالصفا، فرقي عليه، حتى رأى البيت فاستقبل القبلة، فوحد الله وكبره، وقال: «لا إله إلا الله وحده لا شريك له، له الملك وله الحمد وهو على كل شيء قدير، لا إله إلا الله وحده، أنجز وعده، ونصر عبده، وهزم الأحزاب وحده» ثم دعا بين ذلك، قال: مثل هذا ثلاث مرات، ثم نزل إلى المروة، حتى إذا انصبت قدماه في بطن الوادي سعى، حتى إذا صعدتا مشى، حتى أتى المروة، ففعل على المروة كما فعل على الصفا، حتى إذا كان آخر طوافه على المروة، فقال: «لو أني استقبلت من أمري ما استدبرت لم أسق الهدي، وجعلتها عمرة، فمن كان منكم ليس معه هدي فليحل، وليجعلها عمرة»، فقام سراقة بن مالك بن </w:t>
      </w:r>
      <w:proofErr w:type="spellStart"/>
      <w:r w:rsidRPr="009101D9">
        <w:rPr>
          <w:rFonts w:ascii="Traditional Arabic" w:hAnsi="Traditional Arabic"/>
          <w:color w:val="auto"/>
          <w:sz w:val="34"/>
          <w:szCs w:val="34"/>
          <w:rtl/>
          <w:lang w:eastAsia="en-US"/>
        </w:rPr>
        <w:t>جعشم</w:t>
      </w:r>
      <w:proofErr w:type="spellEnd"/>
      <w:r w:rsidRPr="009101D9">
        <w:rPr>
          <w:rFonts w:ascii="Traditional Arabic" w:hAnsi="Traditional Arabic"/>
          <w:color w:val="auto"/>
          <w:sz w:val="34"/>
          <w:szCs w:val="34"/>
          <w:rtl/>
          <w:lang w:eastAsia="en-US"/>
        </w:rPr>
        <w:t xml:space="preserve">، فقال: يا رسول الله، </w:t>
      </w:r>
      <w:proofErr w:type="spellStart"/>
      <w:r w:rsidRPr="009101D9">
        <w:rPr>
          <w:rFonts w:ascii="Traditional Arabic" w:hAnsi="Traditional Arabic"/>
          <w:color w:val="auto"/>
          <w:sz w:val="34"/>
          <w:szCs w:val="34"/>
          <w:rtl/>
          <w:lang w:eastAsia="en-US"/>
        </w:rPr>
        <w:t>ألعامنا</w:t>
      </w:r>
      <w:proofErr w:type="spellEnd"/>
      <w:r w:rsidRPr="009101D9">
        <w:rPr>
          <w:rFonts w:ascii="Traditional Arabic" w:hAnsi="Traditional Arabic"/>
          <w:color w:val="auto"/>
          <w:sz w:val="34"/>
          <w:szCs w:val="34"/>
          <w:rtl/>
          <w:lang w:eastAsia="en-US"/>
        </w:rPr>
        <w:t xml:space="preserve"> هذا أم لأبد؟ فشبك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أصابعه واحدة في الأخرى، وقال: «دخلت العمرة في الحج» مرتين «لا بل لأبد أبد» وقدم علي من اليمن ببدن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فوجد فاطمة رضي الله عنها ممن حل، ولبست ثيابا </w:t>
      </w:r>
      <w:proofErr w:type="spellStart"/>
      <w:r w:rsidRPr="009101D9">
        <w:rPr>
          <w:rFonts w:ascii="Traditional Arabic" w:hAnsi="Traditional Arabic"/>
          <w:color w:val="auto"/>
          <w:sz w:val="34"/>
          <w:szCs w:val="34"/>
          <w:rtl/>
          <w:lang w:eastAsia="en-US"/>
        </w:rPr>
        <w:t>صبيغا</w:t>
      </w:r>
      <w:proofErr w:type="spellEnd"/>
      <w:r w:rsidRPr="009101D9">
        <w:rPr>
          <w:rFonts w:ascii="Traditional Arabic" w:hAnsi="Traditional Arabic"/>
          <w:color w:val="auto"/>
          <w:sz w:val="34"/>
          <w:szCs w:val="34"/>
          <w:rtl/>
          <w:lang w:eastAsia="en-US"/>
        </w:rPr>
        <w:t xml:space="preserve">، واكتحلت، فأنكر ذلك عليها، فقالت: إن أبي أمرني بهذا، قال: فكان علي يقول، بالعراق: </w:t>
      </w:r>
      <w:r w:rsidRPr="009101D9">
        <w:rPr>
          <w:rFonts w:ascii="Traditional Arabic" w:hAnsi="Traditional Arabic"/>
          <w:color w:val="auto"/>
          <w:sz w:val="34"/>
          <w:szCs w:val="34"/>
          <w:rtl/>
          <w:lang w:eastAsia="en-US"/>
        </w:rPr>
        <w:lastRenderedPageBreak/>
        <w:t xml:space="preserve">فذهبت إلى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w:t>
      </w:r>
      <w:proofErr w:type="spellStart"/>
      <w:r w:rsidRPr="009101D9">
        <w:rPr>
          <w:rFonts w:ascii="Traditional Arabic" w:hAnsi="Traditional Arabic"/>
          <w:color w:val="auto"/>
          <w:sz w:val="34"/>
          <w:szCs w:val="34"/>
          <w:rtl/>
          <w:lang w:eastAsia="en-US"/>
        </w:rPr>
        <w:t>محرشا</w:t>
      </w:r>
      <w:proofErr w:type="spellEnd"/>
      <w:r w:rsidRPr="009101D9">
        <w:rPr>
          <w:rFonts w:ascii="Traditional Arabic" w:hAnsi="Traditional Arabic"/>
          <w:color w:val="auto"/>
          <w:sz w:val="34"/>
          <w:szCs w:val="34"/>
          <w:rtl/>
          <w:lang w:eastAsia="en-US"/>
        </w:rPr>
        <w:t xml:space="preserve"> على فاطمة للذي صنعت، مستفتيا لرسول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فيما ذكرت عنه، فأخبرته أني أنكرت ذلك عليها، فقال: «صد</w:t>
      </w:r>
      <w:r w:rsidR="0049247A">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ق</w:t>
      </w:r>
      <w:r w:rsidR="0049247A">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ت</w:t>
      </w:r>
      <w:r w:rsidR="0049247A">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 xml:space="preserve"> </w:t>
      </w:r>
      <w:proofErr w:type="spellStart"/>
      <w:r w:rsidRPr="009101D9">
        <w:rPr>
          <w:rFonts w:ascii="Traditional Arabic" w:hAnsi="Traditional Arabic"/>
          <w:color w:val="auto"/>
          <w:sz w:val="34"/>
          <w:szCs w:val="34"/>
          <w:rtl/>
          <w:lang w:eastAsia="en-US"/>
        </w:rPr>
        <w:t>صدق</w:t>
      </w:r>
      <w:r w:rsidR="0049247A">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ت</w:t>
      </w:r>
      <w:r w:rsidR="0049247A">
        <w:rPr>
          <w:rFonts w:ascii="Traditional Arabic" w:hAnsi="Traditional Arabic" w:hint="cs"/>
          <w:color w:val="auto"/>
          <w:sz w:val="34"/>
          <w:szCs w:val="34"/>
          <w:rtl/>
          <w:lang w:eastAsia="en-US"/>
        </w:rPr>
        <w:t>ْ</w:t>
      </w:r>
      <w:proofErr w:type="spellEnd"/>
      <w:r w:rsidRPr="009101D9">
        <w:rPr>
          <w:rFonts w:ascii="Traditional Arabic" w:hAnsi="Traditional Arabic"/>
          <w:color w:val="auto"/>
          <w:sz w:val="34"/>
          <w:szCs w:val="34"/>
          <w:rtl/>
          <w:lang w:eastAsia="en-US"/>
        </w:rPr>
        <w:t xml:space="preserve">، ماذا قلت حين فرضت الحج؟» قال قلت: اللهم، إني أهل بما أهل به رسولك، قال: «فإن معي الهدي فلا تحل» قال: فكان جماعة الهدي الذي قدم به علي من اليمن والذي أتى به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مائة، قال: فحل الناس كلهم وقصروا، إلا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ومن كان معه هدي، فلما كان يوم التروية توجهوا إلى منى، فأهلوا بالحج، وركب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فصلى بها الظهر والعصر والمغرب والعشاء والفجر، ثم مكث قليلا حتى طلعت الشمس، وأمر بقبة من شعر تضرب له بنمرة، فسار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ولا تشك قريش إلا أنه واقف عند المشعر الحرام، كما كانت قريش تصنع في الجاهلية، فأجاز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حتى أتى عرفة، فوجد القبة قد ضربت له بنمرة، فنزل بها، حتى إذا زاغت الشمس أمر بالقصواء، فرحلت له، فأتى بطن الوادي، فخطب الناس</w:t>
      </w:r>
      <w:r w:rsidR="0049247A">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 xml:space="preserve"> وقال: «إن دماءكم وأموالكم حرام عليكم، كحرمة يومكم هذا في شهركم هذا، في بلدكم هذا، ألا كل شيء من أمر الجاهلية تحت قدمي موضوع، ودماء الجاهلية موضوعة، وإن أول دم أضع من دمائنا دم ابن ربيعة بن الحارث، كان </w:t>
      </w:r>
      <w:proofErr w:type="spellStart"/>
      <w:r w:rsidRPr="009101D9">
        <w:rPr>
          <w:rFonts w:ascii="Traditional Arabic" w:hAnsi="Traditional Arabic"/>
          <w:color w:val="auto"/>
          <w:sz w:val="34"/>
          <w:szCs w:val="34"/>
          <w:rtl/>
          <w:lang w:eastAsia="en-US"/>
        </w:rPr>
        <w:t>مسترضعا</w:t>
      </w:r>
      <w:proofErr w:type="spellEnd"/>
      <w:r w:rsidRPr="009101D9">
        <w:rPr>
          <w:rFonts w:ascii="Traditional Arabic" w:hAnsi="Traditional Arabic"/>
          <w:color w:val="auto"/>
          <w:sz w:val="34"/>
          <w:szCs w:val="34"/>
          <w:rtl/>
          <w:lang w:eastAsia="en-US"/>
        </w:rPr>
        <w:t xml:space="preserve"> في بني سعد فقتلته هذيل، وربا الجاهلية موضوع، وأول ربا أضع ربانا ربا عباس بن عبد المطلب، فإنه موضوع كله، فاتقوا الله في النساء، فإنكم أخذتموهن بأمان الله، واستحللتم فروجهن بكلمة الله، ولكم عليهن أن لا يوطئن فرشكم أحدا تكرهونه، فإن فعلن ذلك فاضربوهن ضربا غير مبرح، ولهن عليكم رزقهن وكسوتهن بالمعروف، وقد تركت فيكم ما لن تضلوا بعده إن اعتصمتم به، كتاب الله، وأنتم تسألون عني، فما أنتم قائلون؟» قالوا: نشهد أنك قد بلغت وأديت ونصحت، فقال: بإصبعه السبابة، يرفعها إلى السماء وينكتها إلى الناس «اللهم، اشهد، اللهم، اشهد» ثلاث مرات، ثم أذن، ثم أقام فصلى الظهر، ثم أقام فصلى العصر، ولم يصل بينهما شيئا، ثم ركب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حتى أتى الموقف، فجعل بطن ناقته القصواء إلى الصخرات، وجعل حبل المشاة بين يديه، واستقبل القبلة، فلم يزل واقفا حتى غربت الشمس، وذهبت الصفرة قليلا، حتى غاب القرص، وأردف أسامة خلفه، ودفع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وقد شنق للقصواء الزمام، حتى إن رأسها ليصيب </w:t>
      </w:r>
      <w:proofErr w:type="spellStart"/>
      <w:r w:rsidRPr="009101D9">
        <w:rPr>
          <w:rFonts w:ascii="Traditional Arabic" w:hAnsi="Traditional Arabic"/>
          <w:color w:val="auto"/>
          <w:sz w:val="34"/>
          <w:szCs w:val="34"/>
          <w:rtl/>
          <w:lang w:eastAsia="en-US"/>
        </w:rPr>
        <w:t>مورك</w:t>
      </w:r>
      <w:proofErr w:type="spellEnd"/>
      <w:r w:rsidRPr="009101D9">
        <w:rPr>
          <w:rFonts w:ascii="Traditional Arabic" w:hAnsi="Traditional Arabic"/>
          <w:color w:val="auto"/>
          <w:sz w:val="34"/>
          <w:szCs w:val="34"/>
          <w:rtl/>
          <w:lang w:eastAsia="en-US"/>
        </w:rPr>
        <w:t xml:space="preserve"> رحله، ويقول بيده اليمنى «أيها الناس، السكينة </w:t>
      </w:r>
      <w:proofErr w:type="spellStart"/>
      <w:r w:rsidRPr="009101D9">
        <w:rPr>
          <w:rFonts w:ascii="Traditional Arabic" w:hAnsi="Traditional Arabic"/>
          <w:color w:val="auto"/>
          <w:sz w:val="34"/>
          <w:szCs w:val="34"/>
          <w:rtl/>
          <w:lang w:eastAsia="en-US"/>
        </w:rPr>
        <w:t>السكينة</w:t>
      </w:r>
      <w:proofErr w:type="spellEnd"/>
      <w:r w:rsidRPr="009101D9">
        <w:rPr>
          <w:rFonts w:ascii="Traditional Arabic" w:hAnsi="Traditional Arabic"/>
          <w:color w:val="auto"/>
          <w:sz w:val="34"/>
          <w:szCs w:val="34"/>
          <w:rtl/>
          <w:lang w:eastAsia="en-US"/>
        </w:rPr>
        <w:t xml:space="preserve">» كلما أتى حبلا من الحبال أرخى لها قليلا، حتى تصعد، حتى أتى المزدلفة، فصلى بها المغرب والعشاء بأذان واحد وإقامتين، ولم يسبح بينهما شيئا، ثم اضطجع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حتى طلع الفجر، وصلى الفجر، حين تبين له الصبح، بأذان وإقامة، ثم ركب القصواء، حتى أتى المشعر الحرام، فاستقبل القبلة، فدعاه وكبره وهلله ووحده، فلم يزل واقفا حتى أسفر جدا، فدفع قبل أن تطلع الشمس، وأردف الفضل بن عباس، وكان رجلا حسن الشعر أبيض وسيما، فلما دفع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مرت به ظعن يجرين، فطفق الفضل ينظر إليهن، فوضع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يده على وجه الفضل، فحول الفضل وجهه إلى الشق الآخر ينظر، فحول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يده من الشق الآخر على وجه الفضل، يصرف وجهه من الشق الآخر ينظر، حتى أتى بطن محسر، فحرك قليلا، ثم سلك الطريق الوسطى التي تخرج على الجمرة الكبرى، حتى أتى الجمرة التي عند الشجرة، فرماها بسبع حصيات، يكبر مع كل حصاة منها، مثل حصى الخذف، رمى من بطن الوادي، ثم انصرف إلى المنحر، فنحر ثلاثا وستين بيده، ثم أعطى عليا، فنحر ما غبر، وأشركه في هديه، ثم أمر من كل بدنة ببضعة، فجعلت في قدر، فطبخت، فأكلا من لحمها وشربا من مرقها، ثم ركب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فأفاض إلى البيت، فصلى بمكة </w:t>
      </w:r>
      <w:r w:rsidRPr="009101D9">
        <w:rPr>
          <w:rFonts w:ascii="Traditional Arabic" w:hAnsi="Traditional Arabic"/>
          <w:color w:val="auto"/>
          <w:sz w:val="34"/>
          <w:szCs w:val="34"/>
          <w:rtl/>
          <w:lang w:eastAsia="en-US"/>
        </w:rPr>
        <w:lastRenderedPageBreak/>
        <w:t>الظهر، فأتى بني عبد المطلب، يسقون على زمزم، فقال: «انزعوا، بني عبد المطلب، فلولا أن يغلبكم الناس على سقايتكم لنزعت معكم» فناولوه دلوا فشرب منه</w:t>
      </w:r>
    </w:p>
    <w:p w:rsidR="000B6614" w:rsidRDefault="000B6614">
      <w:pPr>
        <w:widowControl/>
        <w:bidi w:val="0"/>
        <w:ind w:firstLine="0"/>
        <w:jc w:val="left"/>
        <w:rPr>
          <w:color w:val="auto"/>
          <w:sz w:val="34"/>
          <w:szCs w:val="34"/>
        </w:rPr>
      </w:pPr>
      <w:r>
        <w:rPr>
          <w:color w:val="auto"/>
          <w:sz w:val="34"/>
          <w:szCs w:val="34"/>
        </w:rPr>
        <w:br w:type="page"/>
      </w:r>
    </w:p>
    <w:p w:rsidR="00A2762A" w:rsidRPr="008530F6" w:rsidRDefault="005B1403" w:rsidP="005B1403">
      <w:pPr>
        <w:rPr>
          <w:rFonts w:ascii="Traditional Arabic" w:hAnsi="Traditional Arabic" w:hint="cs"/>
          <w:b/>
          <w:bCs/>
          <w:color w:val="FF0000"/>
          <w:sz w:val="34"/>
          <w:szCs w:val="34"/>
          <w:rtl/>
          <w:lang w:eastAsia="en-US"/>
        </w:rPr>
      </w:pPr>
      <w:r w:rsidRPr="008530F6">
        <w:rPr>
          <w:rFonts w:ascii="Traditional Arabic" w:hAnsi="Traditional Arabic" w:hint="cs"/>
          <w:b/>
          <w:bCs/>
          <w:color w:val="FF0000"/>
          <w:sz w:val="34"/>
          <w:szCs w:val="34"/>
          <w:rtl/>
          <w:lang w:eastAsia="en-US"/>
        </w:rPr>
        <w:lastRenderedPageBreak/>
        <w:t>ثانياً: الورش:</w:t>
      </w:r>
    </w:p>
    <w:p w:rsidR="005B1403" w:rsidRPr="008530F6" w:rsidRDefault="005B1403" w:rsidP="001E59FA">
      <w:pPr>
        <w:rPr>
          <w:rFonts w:ascii="Traditional Arabic" w:hAnsi="Traditional Arabic"/>
          <w:b/>
          <w:bCs/>
          <w:color w:val="FF0000"/>
          <w:sz w:val="34"/>
          <w:szCs w:val="34"/>
          <w:rtl/>
          <w:lang w:eastAsia="en-US"/>
        </w:rPr>
      </w:pPr>
      <w:r w:rsidRPr="008530F6">
        <w:rPr>
          <w:rFonts w:ascii="Traditional Arabic" w:hAnsi="Traditional Arabic" w:hint="cs"/>
          <w:b/>
          <w:bCs/>
          <w:color w:val="FF0000"/>
          <w:sz w:val="34"/>
          <w:szCs w:val="34"/>
          <w:rtl/>
          <w:lang w:eastAsia="en-US"/>
        </w:rPr>
        <w:t xml:space="preserve">الورشة الأولى: </w:t>
      </w:r>
      <w:r w:rsidR="008530F6" w:rsidRPr="008530F6">
        <w:rPr>
          <w:rFonts w:ascii="Traditional Arabic" w:hAnsi="Traditional Arabic" w:hint="cs"/>
          <w:b/>
          <w:bCs/>
          <w:color w:val="FF0000"/>
          <w:sz w:val="34"/>
          <w:szCs w:val="34"/>
          <w:rtl/>
          <w:lang w:eastAsia="en-US"/>
        </w:rPr>
        <w:t>المبادئ</w:t>
      </w:r>
      <w:r w:rsidRPr="008530F6">
        <w:rPr>
          <w:rFonts w:ascii="Traditional Arabic" w:hAnsi="Traditional Arabic" w:hint="cs"/>
          <w:b/>
          <w:bCs/>
          <w:color w:val="FF0000"/>
          <w:sz w:val="34"/>
          <w:szCs w:val="34"/>
          <w:rtl/>
          <w:lang w:eastAsia="en-US"/>
        </w:rPr>
        <w:t>, وتقوم على ثلاثة مر</w:t>
      </w:r>
      <w:r w:rsidR="001E59FA" w:rsidRPr="008530F6">
        <w:rPr>
          <w:rFonts w:ascii="Traditional Arabic" w:hAnsi="Traditional Arabic" w:hint="cs"/>
          <w:b/>
          <w:bCs/>
          <w:color w:val="FF0000"/>
          <w:sz w:val="34"/>
          <w:szCs w:val="34"/>
          <w:rtl/>
          <w:lang w:eastAsia="en-US"/>
        </w:rPr>
        <w:t>احل</w:t>
      </w:r>
      <w:r w:rsidRPr="008530F6">
        <w:rPr>
          <w:rFonts w:ascii="Traditional Arabic" w:hAnsi="Traditional Arabic" w:hint="cs"/>
          <w:b/>
          <w:bCs/>
          <w:color w:val="FF0000"/>
          <w:sz w:val="34"/>
          <w:szCs w:val="34"/>
          <w:rtl/>
          <w:lang w:eastAsia="en-US"/>
        </w:rPr>
        <w:t>:</w:t>
      </w:r>
    </w:p>
    <w:p w:rsidR="000B6614" w:rsidRPr="007F5B28" w:rsidRDefault="005B1403" w:rsidP="004B3E8C">
      <w:pPr>
        <w:rPr>
          <w:rFonts w:ascii="Traditional Arabic" w:hAnsi="Traditional Arabic"/>
          <w:b/>
          <w:bCs/>
          <w:color w:val="FF0000"/>
          <w:sz w:val="34"/>
          <w:szCs w:val="34"/>
          <w:rtl/>
          <w:lang w:eastAsia="en-US"/>
        </w:rPr>
      </w:pPr>
      <w:bookmarkStart w:id="0" w:name="_GoBack"/>
      <w:r w:rsidRPr="007F5B28">
        <w:rPr>
          <w:rFonts w:ascii="Traditional Arabic" w:hAnsi="Traditional Arabic" w:hint="cs"/>
          <w:b/>
          <w:bCs/>
          <w:color w:val="FF0000"/>
          <w:sz w:val="34"/>
          <w:szCs w:val="34"/>
          <w:rtl/>
          <w:lang w:eastAsia="en-US"/>
        </w:rPr>
        <w:t>الم</w:t>
      </w:r>
      <w:r w:rsidR="001E59FA" w:rsidRPr="007F5B28">
        <w:rPr>
          <w:rFonts w:ascii="Traditional Arabic" w:hAnsi="Traditional Arabic" w:hint="cs"/>
          <w:b/>
          <w:bCs/>
          <w:color w:val="FF0000"/>
          <w:sz w:val="34"/>
          <w:szCs w:val="34"/>
          <w:rtl/>
          <w:lang w:eastAsia="en-US"/>
        </w:rPr>
        <w:t>رحلة</w:t>
      </w:r>
      <w:r w:rsidRPr="007F5B28">
        <w:rPr>
          <w:rFonts w:ascii="Traditional Arabic" w:hAnsi="Traditional Arabic" w:hint="cs"/>
          <w:b/>
          <w:bCs/>
          <w:color w:val="FF0000"/>
          <w:sz w:val="34"/>
          <w:szCs w:val="34"/>
          <w:rtl/>
          <w:lang w:eastAsia="en-US"/>
        </w:rPr>
        <w:t xml:space="preserve"> الأول</w:t>
      </w:r>
      <w:r w:rsidR="001E59FA" w:rsidRPr="007F5B28">
        <w:rPr>
          <w:rFonts w:ascii="Traditional Arabic" w:hAnsi="Traditional Arabic" w:hint="cs"/>
          <w:b/>
          <w:bCs/>
          <w:color w:val="FF0000"/>
          <w:sz w:val="34"/>
          <w:szCs w:val="34"/>
          <w:rtl/>
          <w:lang w:eastAsia="en-US"/>
        </w:rPr>
        <w:t>ى</w:t>
      </w:r>
      <w:r w:rsidRPr="007F5B28">
        <w:rPr>
          <w:rFonts w:ascii="Traditional Arabic" w:hAnsi="Traditional Arabic" w:hint="cs"/>
          <w:b/>
          <w:bCs/>
          <w:color w:val="FF0000"/>
          <w:sz w:val="34"/>
          <w:szCs w:val="34"/>
          <w:rtl/>
          <w:lang w:eastAsia="en-US"/>
        </w:rPr>
        <w:t xml:space="preserve">/ </w:t>
      </w:r>
      <w:r w:rsidR="000B6614" w:rsidRPr="007F5B28">
        <w:rPr>
          <w:rFonts w:ascii="Traditional Arabic" w:hAnsi="Traditional Arabic" w:hint="cs"/>
          <w:b/>
          <w:bCs/>
          <w:color w:val="FF0000"/>
          <w:sz w:val="34"/>
          <w:szCs w:val="34"/>
          <w:rtl/>
          <w:lang w:eastAsia="en-US"/>
        </w:rPr>
        <w:t>معاني الكلمات:</w:t>
      </w:r>
      <w:r w:rsidR="006E5253" w:rsidRPr="007F5B28">
        <w:rPr>
          <w:rFonts w:ascii="Traditional Arabic" w:hAnsi="Traditional Arabic" w:hint="cs"/>
          <w:b/>
          <w:bCs/>
          <w:color w:val="FF0000"/>
          <w:sz w:val="34"/>
          <w:szCs w:val="34"/>
          <w:rtl/>
          <w:lang w:eastAsia="en-US"/>
        </w:rPr>
        <w:t xml:space="preserve"> (يجتهد الطلاب في بيان معانيها).</w:t>
      </w:r>
    </w:p>
    <w:bookmarkEnd w:id="0"/>
    <w:p w:rsidR="00C5563F" w:rsidRDefault="000B6614" w:rsidP="004B3E8C">
      <w:pPr>
        <w:rPr>
          <w:color w:val="auto"/>
          <w:sz w:val="34"/>
          <w:szCs w:val="34"/>
          <w:rtl/>
        </w:rPr>
      </w:pPr>
      <w:r w:rsidRPr="009101D9">
        <w:rPr>
          <w:rFonts w:ascii="Traditional Arabic" w:hAnsi="Traditional Arabic"/>
          <w:color w:val="auto"/>
          <w:sz w:val="34"/>
          <w:szCs w:val="34"/>
          <w:rtl/>
          <w:lang w:eastAsia="en-US"/>
        </w:rPr>
        <w:t>نساجة ملتحفا بها</w:t>
      </w:r>
      <w:r>
        <w:rPr>
          <w:rFonts w:hint="cs"/>
          <w:color w:val="auto"/>
          <w:sz w:val="34"/>
          <w:szCs w:val="34"/>
          <w:rtl/>
        </w:rPr>
        <w:t>:</w:t>
      </w:r>
    </w:p>
    <w:p w:rsidR="000B6614" w:rsidRDefault="000B6614" w:rsidP="004B3E8C">
      <w:pPr>
        <w:rPr>
          <w:color w:val="auto"/>
          <w:sz w:val="34"/>
          <w:szCs w:val="34"/>
          <w:rtl/>
        </w:rPr>
      </w:pPr>
      <w:r>
        <w:rPr>
          <w:rFonts w:hint="cs"/>
          <w:color w:val="auto"/>
          <w:sz w:val="34"/>
          <w:szCs w:val="34"/>
          <w:rtl/>
        </w:rPr>
        <w:t>المشجب:</w:t>
      </w:r>
    </w:p>
    <w:p w:rsidR="000B6614" w:rsidRDefault="000B6614" w:rsidP="004B3E8C">
      <w:pPr>
        <w:rPr>
          <w:color w:val="auto"/>
          <w:sz w:val="34"/>
          <w:szCs w:val="34"/>
          <w:rtl/>
        </w:rPr>
      </w:pPr>
      <w:r>
        <w:rPr>
          <w:rFonts w:hint="cs"/>
          <w:color w:val="auto"/>
          <w:sz w:val="34"/>
          <w:szCs w:val="34"/>
          <w:rtl/>
        </w:rPr>
        <w:t>عقد تسعاً:</w:t>
      </w:r>
    </w:p>
    <w:p w:rsidR="000B6614" w:rsidRDefault="000B6614" w:rsidP="004B3E8C">
      <w:pPr>
        <w:rPr>
          <w:color w:val="auto"/>
          <w:sz w:val="34"/>
          <w:szCs w:val="34"/>
          <w:rtl/>
        </w:rPr>
      </w:pPr>
      <w:proofErr w:type="spellStart"/>
      <w:r>
        <w:rPr>
          <w:rFonts w:hint="cs"/>
          <w:color w:val="auto"/>
          <w:sz w:val="34"/>
          <w:szCs w:val="34"/>
          <w:rtl/>
        </w:rPr>
        <w:t>استثفري</w:t>
      </w:r>
      <w:proofErr w:type="spellEnd"/>
      <w:r>
        <w:rPr>
          <w:rFonts w:hint="cs"/>
          <w:color w:val="auto"/>
          <w:sz w:val="34"/>
          <w:szCs w:val="34"/>
          <w:rtl/>
        </w:rPr>
        <w:t>:</w:t>
      </w:r>
    </w:p>
    <w:p w:rsidR="000B6614" w:rsidRDefault="000B6614" w:rsidP="004B3E8C">
      <w:pPr>
        <w:rPr>
          <w:color w:val="auto"/>
          <w:sz w:val="34"/>
          <w:szCs w:val="34"/>
          <w:rtl/>
        </w:rPr>
      </w:pPr>
      <w:r>
        <w:rPr>
          <w:rFonts w:hint="cs"/>
          <w:color w:val="auto"/>
          <w:sz w:val="34"/>
          <w:szCs w:val="34"/>
          <w:rtl/>
        </w:rPr>
        <w:t>البيداء:</w:t>
      </w:r>
    </w:p>
    <w:p w:rsidR="000B6614" w:rsidRDefault="000B6614" w:rsidP="004B3E8C">
      <w:pPr>
        <w:rPr>
          <w:color w:val="auto"/>
          <w:sz w:val="34"/>
          <w:szCs w:val="34"/>
          <w:rtl/>
        </w:rPr>
      </w:pPr>
      <w:r>
        <w:rPr>
          <w:rFonts w:hint="cs"/>
          <w:color w:val="auto"/>
          <w:sz w:val="34"/>
          <w:szCs w:val="34"/>
          <w:rtl/>
        </w:rPr>
        <w:t>يهلون:</w:t>
      </w:r>
    </w:p>
    <w:p w:rsidR="000B6614" w:rsidRDefault="000B6614" w:rsidP="005B1403">
      <w:pPr>
        <w:rPr>
          <w:color w:val="auto"/>
          <w:sz w:val="34"/>
          <w:szCs w:val="34"/>
          <w:rtl/>
        </w:rPr>
      </w:pPr>
      <w:r>
        <w:rPr>
          <w:rFonts w:hint="cs"/>
          <w:color w:val="auto"/>
          <w:sz w:val="34"/>
          <w:szCs w:val="34"/>
          <w:rtl/>
        </w:rPr>
        <w:t>استقبل</w:t>
      </w:r>
      <w:r w:rsidR="005B1403">
        <w:rPr>
          <w:rFonts w:hint="cs"/>
          <w:color w:val="auto"/>
          <w:sz w:val="34"/>
          <w:szCs w:val="34"/>
          <w:rtl/>
        </w:rPr>
        <w:t xml:space="preserve"> - </w:t>
      </w:r>
      <w:r>
        <w:rPr>
          <w:rFonts w:hint="cs"/>
          <w:color w:val="auto"/>
          <w:sz w:val="34"/>
          <w:szCs w:val="34"/>
          <w:rtl/>
        </w:rPr>
        <w:t>استدبر:</w:t>
      </w:r>
    </w:p>
    <w:p w:rsidR="000B6614" w:rsidRDefault="000B6614" w:rsidP="004B3E8C">
      <w:pPr>
        <w:rPr>
          <w:color w:val="auto"/>
          <w:sz w:val="34"/>
          <w:szCs w:val="34"/>
          <w:rtl/>
        </w:rPr>
      </w:pPr>
      <w:r>
        <w:rPr>
          <w:rFonts w:hint="cs"/>
          <w:color w:val="auto"/>
          <w:sz w:val="34"/>
          <w:szCs w:val="34"/>
          <w:rtl/>
        </w:rPr>
        <w:t xml:space="preserve">ثيابا </w:t>
      </w:r>
      <w:proofErr w:type="spellStart"/>
      <w:r>
        <w:rPr>
          <w:rFonts w:hint="cs"/>
          <w:color w:val="auto"/>
          <w:sz w:val="34"/>
          <w:szCs w:val="34"/>
          <w:rtl/>
        </w:rPr>
        <w:t>صبيغا</w:t>
      </w:r>
      <w:proofErr w:type="spellEnd"/>
      <w:r>
        <w:rPr>
          <w:rFonts w:hint="cs"/>
          <w:color w:val="auto"/>
          <w:sz w:val="34"/>
          <w:szCs w:val="34"/>
          <w:rtl/>
        </w:rPr>
        <w:t>:</w:t>
      </w:r>
    </w:p>
    <w:p w:rsidR="000B6614" w:rsidRDefault="000B6614" w:rsidP="004B3E8C">
      <w:pPr>
        <w:rPr>
          <w:color w:val="auto"/>
          <w:sz w:val="34"/>
          <w:szCs w:val="34"/>
          <w:rtl/>
        </w:rPr>
      </w:pPr>
      <w:proofErr w:type="spellStart"/>
      <w:r>
        <w:rPr>
          <w:rFonts w:hint="cs"/>
          <w:color w:val="auto"/>
          <w:sz w:val="34"/>
          <w:szCs w:val="34"/>
          <w:rtl/>
        </w:rPr>
        <w:t>محرشا</w:t>
      </w:r>
      <w:proofErr w:type="spellEnd"/>
      <w:r>
        <w:rPr>
          <w:rFonts w:hint="cs"/>
          <w:color w:val="auto"/>
          <w:sz w:val="34"/>
          <w:szCs w:val="34"/>
          <w:rtl/>
        </w:rPr>
        <w:t xml:space="preserve"> على فاطمة:</w:t>
      </w:r>
    </w:p>
    <w:p w:rsidR="000B6614" w:rsidRDefault="000B6614" w:rsidP="004B3E8C">
      <w:pPr>
        <w:rPr>
          <w:color w:val="auto"/>
          <w:sz w:val="34"/>
          <w:szCs w:val="34"/>
          <w:rtl/>
        </w:rPr>
      </w:pPr>
      <w:r>
        <w:rPr>
          <w:rFonts w:hint="cs"/>
          <w:color w:val="auto"/>
          <w:sz w:val="34"/>
          <w:szCs w:val="34"/>
          <w:rtl/>
        </w:rPr>
        <w:t>بقبة من شعر:</w:t>
      </w:r>
    </w:p>
    <w:p w:rsidR="000B6614" w:rsidRDefault="000B6614" w:rsidP="004B3E8C">
      <w:pPr>
        <w:rPr>
          <w:color w:val="auto"/>
          <w:sz w:val="34"/>
          <w:szCs w:val="34"/>
          <w:rtl/>
        </w:rPr>
      </w:pPr>
      <w:proofErr w:type="spellStart"/>
      <w:r>
        <w:rPr>
          <w:rFonts w:hint="cs"/>
          <w:color w:val="auto"/>
          <w:sz w:val="34"/>
          <w:szCs w:val="34"/>
          <w:rtl/>
        </w:rPr>
        <w:t>يطئن</w:t>
      </w:r>
      <w:proofErr w:type="spellEnd"/>
      <w:r>
        <w:rPr>
          <w:rFonts w:hint="cs"/>
          <w:color w:val="auto"/>
          <w:sz w:val="34"/>
          <w:szCs w:val="34"/>
          <w:rtl/>
        </w:rPr>
        <w:t xml:space="preserve"> فرشكم أحدا تكرهونه:</w:t>
      </w:r>
    </w:p>
    <w:p w:rsidR="000B6614" w:rsidRDefault="000B6614" w:rsidP="004B3E8C">
      <w:pPr>
        <w:rPr>
          <w:color w:val="auto"/>
          <w:sz w:val="34"/>
          <w:szCs w:val="34"/>
          <w:rtl/>
        </w:rPr>
      </w:pPr>
      <w:r>
        <w:rPr>
          <w:rFonts w:hint="cs"/>
          <w:color w:val="auto"/>
          <w:sz w:val="34"/>
          <w:szCs w:val="34"/>
          <w:rtl/>
        </w:rPr>
        <w:t>حبل المشاة:</w:t>
      </w:r>
    </w:p>
    <w:p w:rsidR="000B6614" w:rsidRDefault="000B6614" w:rsidP="004B3E8C">
      <w:pPr>
        <w:rPr>
          <w:color w:val="auto"/>
          <w:sz w:val="34"/>
          <w:szCs w:val="34"/>
          <w:rtl/>
        </w:rPr>
      </w:pPr>
      <w:r>
        <w:rPr>
          <w:rFonts w:hint="cs"/>
          <w:color w:val="auto"/>
          <w:sz w:val="34"/>
          <w:szCs w:val="34"/>
          <w:rtl/>
        </w:rPr>
        <w:t>شنق للقصواء الزمام:</w:t>
      </w:r>
    </w:p>
    <w:p w:rsidR="000B6614" w:rsidRDefault="000B6614" w:rsidP="004B3E8C">
      <w:pPr>
        <w:rPr>
          <w:color w:val="auto"/>
          <w:sz w:val="34"/>
          <w:szCs w:val="34"/>
          <w:rtl/>
        </w:rPr>
      </w:pPr>
      <w:r>
        <w:rPr>
          <w:rFonts w:hint="cs"/>
          <w:color w:val="auto"/>
          <w:sz w:val="34"/>
          <w:szCs w:val="34"/>
          <w:rtl/>
        </w:rPr>
        <w:t xml:space="preserve">ليصيب </w:t>
      </w:r>
      <w:proofErr w:type="spellStart"/>
      <w:r>
        <w:rPr>
          <w:rFonts w:hint="cs"/>
          <w:color w:val="auto"/>
          <w:sz w:val="34"/>
          <w:szCs w:val="34"/>
          <w:rtl/>
        </w:rPr>
        <w:t>مورك</w:t>
      </w:r>
      <w:proofErr w:type="spellEnd"/>
      <w:r>
        <w:rPr>
          <w:rFonts w:hint="cs"/>
          <w:color w:val="auto"/>
          <w:sz w:val="34"/>
          <w:szCs w:val="34"/>
          <w:rtl/>
        </w:rPr>
        <w:t xml:space="preserve"> رحله:</w:t>
      </w:r>
    </w:p>
    <w:p w:rsidR="000B6614" w:rsidRDefault="000B6614" w:rsidP="004B3E8C">
      <w:pPr>
        <w:rPr>
          <w:color w:val="auto"/>
          <w:sz w:val="34"/>
          <w:szCs w:val="34"/>
          <w:rtl/>
        </w:rPr>
      </w:pPr>
      <w:r>
        <w:rPr>
          <w:rFonts w:hint="cs"/>
          <w:color w:val="auto"/>
          <w:sz w:val="34"/>
          <w:szCs w:val="34"/>
          <w:rtl/>
        </w:rPr>
        <w:t>أتى حبلا من الحبال:</w:t>
      </w:r>
    </w:p>
    <w:p w:rsidR="000B6614" w:rsidRDefault="000B6614" w:rsidP="004B3E8C">
      <w:pPr>
        <w:rPr>
          <w:color w:val="auto"/>
          <w:sz w:val="34"/>
          <w:szCs w:val="34"/>
          <w:rtl/>
        </w:rPr>
      </w:pPr>
      <w:r>
        <w:rPr>
          <w:rFonts w:hint="cs"/>
          <w:color w:val="auto"/>
          <w:sz w:val="34"/>
          <w:szCs w:val="34"/>
          <w:rtl/>
        </w:rPr>
        <w:t>ظع</w:t>
      </w:r>
      <w:r w:rsidR="00DC44A4">
        <w:rPr>
          <w:rFonts w:hint="cs"/>
          <w:color w:val="auto"/>
          <w:sz w:val="34"/>
          <w:szCs w:val="34"/>
          <w:rtl/>
        </w:rPr>
        <w:t>ن</w:t>
      </w:r>
      <w:r>
        <w:rPr>
          <w:rFonts w:hint="cs"/>
          <w:color w:val="auto"/>
          <w:sz w:val="34"/>
          <w:szCs w:val="34"/>
          <w:rtl/>
        </w:rPr>
        <w:t xml:space="preserve"> يجرين:</w:t>
      </w:r>
    </w:p>
    <w:p w:rsidR="00DC44A4" w:rsidRDefault="00DC44A4" w:rsidP="004B3E8C">
      <w:pPr>
        <w:rPr>
          <w:color w:val="auto"/>
          <w:sz w:val="34"/>
          <w:szCs w:val="34"/>
          <w:rtl/>
        </w:rPr>
      </w:pPr>
      <w:r>
        <w:rPr>
          <w:rFonts w:hint="cs"/>
          <w:color w:val="auto"/>
          <w:sz w:val="34"/>
          <w:szCs w:val="34"/>
          <w:rtl/>
        </w:rPr>
        <w:t>فطفق الفضل:</w:t>
      </w:r>
    </w:p>
    <w:p w:rsidR="00DC44A4" w:rsidRDefault="00DC44A4" w:rsidP="004B3E8C">
      <w:pPr>
        <w:rPr>
          <w:color w:val="auto"/>
          <w:sz w:val="34"/>
          <w:szCs w:val="34"/>
          <w:rtl/>
        </w:rPr>
      </w:pPr>
      <w:r>
        <w:rPr>
          <w:rFonts w:hint="cs"/>
          <w:color w:val="auto"/>
          <w:sz w:val="34"/>
          <w:szCs w:val="34"/>
          <w:rtl/>
        </w:rPr>
        <w:t>فنحر ما غبر:</w:t>
      </w:r>
    </w:p>
    <w:p w:rsidR="00DC44A4" w:rsidRDefault="00DC44A4" w:rsidP="004B3E8C">
      <w:pPr>
        <w:rPr>
          <w:color w:val="auto"/>
          <w:sz w:val="34"/>
          <w:szCs w:val="34"/>
          <w:rtl/>
        </w:rPr>
      </w:pPr>
      <w:r>
        <w:rPr>
          <w:rFonts w:hint="cs"/>
          <w:color w:val="auto"/>
          <w:sz w:val="34"/>
          <w:szCs w:val="34"/>
          <w:rtl/>
        </w:rPr>
        <w:t>ببضعة:</w:t>
      </w:r>
    </w:p>
    <w:p w:rsidR="00DC44A4" w:rsidRDefault="00DC44A4" w:rsidP="004B3E8C">
      <w:pPr>
        <w:rPr>
          <w:color w:val="auto"/>
          <w:sz w:val="34"/>
          <w:szCs w:val="34"/>
          <w:rtl/>
        </w:rPr>
      </w:pPr>
      <w:r>
        <w:rPr>
          <w:rFonts w:hint="cs"/>
          <w:color w:val="auto"/>
          <w:sz w:val="34"/>
          <w:szCs w:val="34"/>
          <w:rtl/>
        </w:rPr>
        <w:t>انزعوا:</w:t>
      </w:r>
    </w:p>
    <w:p w:rsidR="00DC44A4" w:rsidRDefault="00DC44A4" w:rsidP="004B3E8C">
      <w:pPr>
        <w:rPr>
          <w:color w:val="auto"/>
          <w:sz w:val="34"/>
          <w:szCs w:val="34"/>
          <w:rtl/>
        </w:rPr>
      </w:pPr>
      <w:r>
        <w:rPr>
          <w:rFonts w:hint="cs"/>
          <w:color w:val="auto"/>
          <w:sz w:val="34"/>
          <w:szCs w:val="34"/>
          <w:rtl/>
        </w:rPr>
        <w:t>الأحزاب:</w:t>
      </w:r>
    </w:p>
    <w:p w:rsidR="00DC44A4" w:rsidRDefault="00DC44A4" w:rsidP="004B3E8C">
      <w:pPr>
        <w:rPr>
          <w:color w:val="auto"/>
          <w:sz w:val="34"/>
          <w:szCs w:val="34"/>
          <w:rtl/>
        </w:rPr>
      </w:pPr>
      <w:r>
        <w:rPr>
          <w:rFonts w:hint="cs"/>
          <w:color w:val="auto"/>
          <w:sz w:val="34"/>
          <w:szCs w:val="34"/>
          <w:rtl/>
        </w:rPr>
        <w:t>الهدي:</w:t>
      </w:r>
    </w:p>
    <w:p w:rsidR="00DC44A4" w:rsidRDefault="00DC44A4" w:rsidP="004B3E8C">
      <w:pPr>
        <w:rPr>
          <w:color w:val="auto"/>
          <w:sz w:val="34"/>
          <w:szCs w:val="34"/>
          <w:rtl/>
        </w:rPr>
      </w:pPr>
      <w:r>
        <w:rPr>
          <w:rFonts w:hint="cs"/>
          <w:color w:val="auto"/>
          <w:sz w:val="34"/>
          <w:szCs w:val="34"/>
          <w:rtl/>
        </w:rPr>
        <w:t>الرمل:</w:t>
      </w:r>
    </w:p>
    <w:p w:rsidR="00DC44A4" w:rsidRDefault="00DC44A4" w:rsidP="004B3E8C">
      <w:pPr>
        <w:rPr>
          <w:color w:val="auto"/>
          <w:sz w:val="34"/>
          <w:szCs w:val="34"/>
          <w:rtl/>
        </w:rPr>
      </w:pPr>
      <w:r>
        <w:rPr>
          <w:rFonts w:hint="cs"/>
          <w:color w:val="auto"/>
          <w:sz w:val="34"/>
          <w:szCs w:val="34"/>
          <w:rtl/>
        </w:rPr>
        <w:t>حصى الخذف:</w:t>
      </w:r>
    </w:p>
    <w:p w:rsidR="00DC44A4" w:rsidRDefault="00DC44A4" w:rsidP="004B3E8C">
      <w:pPr>
        <w:rPr>
          <w:color w:val="auto"/>
          <w:sz w:val="34"/>
          <w:szCs w:val="34"/>
          <w:rtl/>
        </w:rPr>
      </w:pPr>
      <w:r>
        <w:rPr>
          <w:rFonts w:hint="cs"/>
          <w:color w:val="auto"/>
          <w:sz w:val="34"/>
          <w:szCs w:val="34"/>
          <w:rtl/>
        </w:rPr>
        <w:t>الدلو:</w:t>
      </w:r>
    </w:p>
    <w:p w:rsidR="00DC44A4" w:rsidRDefault="00A2762A" w:rsidP="004B3E8C">
      <w:pPr>
        <w:rPr>
          <w:color w:val="auto"/>
          <w:sz w:val="34"/>
          <w:szCs w:val="34"/>
          <w:rtl/>
        </w:rPr>
      </w:pPr>
      <w:r>
        <w:rPr>
          <w:rFonts w:hint="cs"/>
          <w:color w:val="auto"/>
          <w:sz w:val="34"/>
          <w:szCs w:val="34"/>
          <w:rtl/>
        </w:rPr>
        <w:t>البدنة - القصواء:</w:t>
      </w:r>
    </w:p>
    <w:p w:rsidR="00DC44A4" w:rsidRPr="008530F6" w:rsidRDefault="00DC44A4" w:rsidP="008530F6">
      <w:pPr>
        <w:widowControl/>
        <w:ind w:firstLine="282"/>
        <w:jc w:val="left"/>
        <w:rPr>
          <w:b/>
          <w:bCs/>
          <w:color w:val="FF0000"/>
          <w:sz w:val="34"/>
          <w:szCs w:val="34"/>
        </w:rPr>
      </w:pPr>
      <w:r>
        <w:rPr>
          <w:color w:val="auto"/>
          <w:sz w:val="34"/>
          <w:szCs w:val="34"/>
          <w:rtl/>
        </w:rPr>
        <w:br w:type="page"/>
      </w:r>
      <w:r w:rsidR="001E59FA" w:rsidRPr="008530F6">
        <w:rPr>
          <w:rFonts w:hint="cs"/>
          <w:b/>
          <w:bCs/>
          <w:color w:val="FF0000"/>
          <w:sz w:val="34"/>
          <w:szCs w:val="34"/>
          <w:rtl/>
        </w:rPr>
        <w:lastRenderedPageBreak/>
        <w:t>المرحلة</w:t>
      </w:r>
      <w:r w:rsidR="005B1403" w:rsidRPr="008530F6">
        <w:rPr>
          <w:rFonts w:hint="cs"/>
          <w:b/>
          <w:bCs/>
          <w:color w:val="FF0000"/>
          <w:sz w:val="34"/>
          <w:szCs w:val="34"/>
          <w:rtl/>
        </w:rPr>
        <w:t xml:space="preserve"> الثاني</w:t>
      </w:r>
      <w:r w:rsidR="001E59FA" w:rsidRPr="008530F6">
        <w:rPr>
          <w:rFonts w:hint="cs"/>
          <w:b/>
          <w:bCs/>
          <w:color w:val="FF0000"/>
          <w:sz w:val="34"/>
          <w:szCs w:val="34"/>
          <w:rtl/>
        </w:rPr>
        <w:t>ة</w:t>
      </w:r>
      <w:r w:rsidR="005B1403" w:rsidRPr="008530F6">
        <w:rPr>
          <w:rFonts w:hint="cs"/>
          <w:b/>
          <w:bCs/>
          <w:color w:val="FF0000"/>
          <w:sz w:val="34"/>
          <w:szCs w:val="34"/>
          <w:rtl/>
        </w:rPr>
        <w:t xml:space="preserve">: </w:t>
      </w:r>
      <w:r w:rsidRPr="008530F6">
        <w:rPr>
          <w:rFonts w:hint="cs"/>
          <w:b/>
          <w:bCs/>
          <w:color w:val="FF0000"/>
          <w:sz w:val="34"/>
          <w:szCs w:val="34"/>
          <w:rtl/>
        </w:rPr>
        <w:t>أسماء الأشخاص:</w:t>
      </w:r>
      <w:r w:rsidR="006E5253" w:rsidRPr="008530F6">
        <w:rPr>
          <w:rFonts w:hint="cs"/>
          <w:b/>
          <w:bCs/>
          <w:color w:val="FF0000"/>
          <w:sz w:val="34"/>
          <w:szCs w:val="34"/>
          <w:rtl/>
        </w:rPr>
        <w:t xml:space="preserve"> [ذكر شيء من سيرتهم].</w:t>
      </w:r>
    </w:p>
    <w:p w:rsidR="00DC44A4" w:rsidRDefault="00DC44A4" w:rsidP="008530F6">
      <w:pPr>
        <w:ind w:firstLine="282"/>
        <w:jc w:val="left"/>
        <w:rPr>
          <w:rFonts w:ascii="Traditional Arabic" w:hAnsi="Traditional Arabic"/>
          <w:color w:val="auto"/>
          <w:sz w:val="34"/>
          <w:szCs w:val="34"/>
          <w:rtl/>
          <w:lang w:eastAsia="en-US"/>
        </w:rPr>
      </w:pPr>
      <w:r>
        <w:rPr>
          <w:rFonts w:ascii="Traditional Arabic" w:hAnsi="Traditional Arabic"/>
          <w:color w:val="auto"/>
          <w:sz w:val="34"/>
          <w:szCs w:val="34"/>
          <w:rtl/>
          <w:lang w:eastAsia="en-US"/>
        </w:rPr>
        <w:t>أبو بكر بن أبي شيبة</w:t>
      </w:r>
      <w:r w:rsidR="006E5253">
        <w:rPr>
          <w:rFonts w:ascii="Traditional Arabic" w:hAnsi="Traditional Arabic" w:hint="cs"/>
          <w:color w:val="auto"/>
          <w:sz w:val="34"/>
          <w:szCs w:val="34"/>
          <w:rtl/>
          <w:lang w:eastAsia="en-US"/>
        </w:rPr>
        <w:t>:</w:t>
      </w:r>
    </w:p>
    <w:p w:rsidR="00DC44A4" w:rsidRDefault="00DC44A4" w:rsidP="008530F6">
      <w:pPr>
        <w:ind w:firstLine="282"/>
        <w:rPr>
          <w:rFonts w:ascii="Traditional Arabic" w:hAnsi="Traditional Arabic"/>
          <w:color w:val="auto"/>
          <w:sz w:val="34"/>
          <w:szCs w:val="34"/>
          <w:rtl/>
          <w:lang w:eastAsia="en-US"/>
        </w:rPr>
      </w:pPr>
      <w:r>
        <w:rPr>
          <w:rFonts w:ascii="Traditional Arabic" w:hAnsi="Traditional Arabic"/>
          <w:color w:val="auto"/>
          <w:sz w:val="34"/>
          <w:szCs w:val="34"/>
          <w:rtl/>
          <w:lang w:eastAsia="en-US"/>
        </w:rPr>
        <w:t>إسحاق بن إبراهيم</w:t>
      </w:r>
      <w:r w:rsidR="006E5253">
        <w:rPr>
          <w:rFonts w:ascii="Traditional Arabic" w:hAnsi="Traditional Arabic" w:hint="cs"/>
          <w:color w:val="auto"/>
          <w:sz w:val="34"/>
          <w:szCs w:val="34"/>
          <w:rtl/>
          <w:lang w:eastAsia="en-US"/>
        </w:rPr>
        <w:t>:</w:t>
      </w:r>
    </w:p>
    <w:p w:rsidR="00DC44A4" w:rsidRDefault="00DC44A4" w:rsidP="008530F6">
      <w:pPr>
        <w:ind w:firstLine="282"/>
        <w:rPr>
          <w:rFonts w:ascii="Traditional Arabic" w:hAnsi="Traditional Arabic"/>
          <w:color w:val="auto"/>
          <w:sz w:val="34"/>
          <w:szCs w:val="34"/>
          <w:rtl/>
          <w:lang w:eastAsia="en-US"/>
        </w:rPr>
      </w:pPr>
      <w:r>
        <w:rPr>
          <w:rFonts w:ascii="Traditional Arabic" w:hAnsi="Traditional Arabic"/>
          <w:color w:val="auto"/>
          <w:sz w:val="34"/>
          <w:szCs w:val="34"/>
          <w:rtl/>
          <w:lang w:eastAsia="en-US"/>
        </w:rPr>
        <w:t>حاتم بن إسماعيل المدني</w:t>
      </w:r>
      <w:r w:rsidR="006E5253">
        <w:rPr>
          <w:rFonts w:ascii="Traditional Arabic" w:hAnsi="Traditional Arabic" w:hint="cs"/>
          <w:color w:val="auto"/>
          <w:sz w:val="34"/>
          <w:szCs w:val="34"/>
          <w:rtl/>
          <w:lang w:eastAsia="en-US"/>
        </w:rPr>
        <w:t>:</w:t>
      </w:r>
    </w:p>
    <w:p w:rsidR="00DC44A4" w:rsidRDefault="00DC44A4" w:rsidP="008530F6">
      <w:pPr>
        <w:ind w:firstLine="282"/>
        <w:rPr>
          <w:rFonts w:ascii="Traditional Arabic" w:hAnsi="Traditional Arabic"/>
          <w:color w:val="auto"/>
          <w:sz w:val="34"/>
          <w:szCs w:val="34"/>
          <w:rtl/>
          <w:lang w:eastAsia="en-US"/>
        </w:rPr>
      </w:pPr>
      <w:r w:rsidRPr="009101D9">
        <w:rPr>
          <w:rFonts w:ascii="Traditional Arabic" w:hAnsi="Traditional Arabic"/>
          <w:color w:val="auto"/>
          <w:sz w:val="34"/>
          <w:szCs w:val="34"/>
          <w:rtl/>
          <w:lang w:eastAsia="en-US"/>
        </w:rPr>
        <w:t>جعفر بن محمد</w:t>
      </w:r>
      <w:r>
        <w:rPr>
          <w:rFonts w:ascii="Traditional Arabic" w:hAnsi="Traditional Arabic" w:hint="cs"/>
          <w:color w:val="auto"/>
          <w:sz w:val="34"/>
          <w:szCs w:val="34"/>
          <w:rtl/>
          <w:lang w:eastAsia="en-US"/>
        </w:rPr>
        <w:t xml:space="preserve"> الصادق</w:t>
      </w:r>
      <w:r w:rsidR="006E5253">
        <w:rPr>
          <w:rFonts w:ascii="Traditional Arabic" w:hAnsi="Traditional Arabic" w:hint="cs"/>
          <w:color w:val="auto"/>
          <w:sz w:val="34"/>
          <w:szCs w:val="34"/>
          <w:rtl/>
          <w:lang w:eastAsia="en-US"/>
        </w:rPr>
        <w:t>:</w:t>
      </w:r>
    </w:p>
    <w:p w:rsidR="00DC44A4" w:rsidRDefault="00DC44A4"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محمد بن علي بن الحسين:</w:t>
      </w:r>
    </w:p>
    <w:p w:rsidR="00DC44A4" w:rsidRDefault="00DC44A4" w:rsidP="008530F6">
      <w:pPr>
        <w:ind w:firstLine="282"/>
        <w:rPr>
          <w:color w:val="auto"/>
          <w:sz w:val="34"/>
          <w:szCs w:val="34"/>
          <w:rtl/>
        </w:rPr>
      </w:pPr>
      <w:r w:rsidRPr="009101D9">
        <w:rPr>
          <w:rFonts w:ascii="Traditional Arabic" w:hAnsi="Traditional Arabic"/>
          <w:color w:val="auto"/>
          <w:sz w:val="34"/>
          <w:szCs w:val="34"/>
          <w:rtl/>
          <w:lang w:eastAsia="en-US"/>
        </w:rPr>
        <w:t>جابر بن عبد الله</w:t>
      </w:r>
      <w:r>
        <w:rPr>
          <w:color w:val="auto"/>
          <w:sz w:val="34"/>
          <w:szCs w:val="34"/>
        </w:rPr>
        <w:sym w:font="AGA Arabesque" w:char="F074"/>
      </w:r>
      <w:r w:rsidR="006E5253">
        <w:rPr>
          <w:rFonts w:hint="cs"/>
          <w:color w:val="auto"/>
          <w:sz w:val="34"/>
          <w:szCs w:val="34"/>
          <w:rtl/>
        </w:rPr>
        <w:t>:</w:t>
      </w:r>
    </w:p>
    <w:p w:rsidR="00DC44A4" w:rsidRDefault="00DC44A4" w:rsidP="008530F6">
      <w:pPr>
        <w:ind w:firstLine="282"/>
        <w:rPr>
          <w:color w:val="auto"/>
          <w:sz w:val="34"/>
          <w:szCs w:val="34"/>
          <w:rtl/>
        </w:rPr>
      </w:pPr>
      <w:r>
        <w:rPr>
          <w:rFonts w:hint="cs"/>
          <w:color w:val="auto"/>
          <w:sz w:val="34"/>
          <w:szCs w:val="34"/>
          <w:rtl/>
        </w:rPr>
        <w:t>أسماء بنت عميس:</w:t>
      </w:r>
    </w:p>
    <w:p w:rsidR="00DC44A4" w:rsidRDefault="00DC44A4" w:rsidP="008530F6">
      <w:pPr>
        <w:ind w:firstLine="282"/>
        <w:rPr>
          <w:color w:val="auto"/>
          <w:sz w:val="34"/>
          <w:szCs w:val="34"/>
          <w:rtl/>
        </w:rPr>
      </w:pPr>
      <w:r>
        <w:rPr>
          <w:rFonts w:hint="cs"/>
          <w:color w:val="auto"/>
          <w:sz w:val="34"/>
          <w:szCs w:val="34"/>
          <w:rtl/>
        </w:rPr>
        <w:t>محمد بن أبي بكر:</w:t>
      </w:r>
    </w:p>
    <w:p w:rsidR="00DC44A4" w:rsidRDefault="00DC44A4" w:rsidP="008530F6">
      <w:pPr>
        <w:ind w:firstLine="282"/>
        <w:rPr>
          <w:color w:val="auto"/>
          <w:sz w:val="34"/>
          <w:szCs w:val="34"/>
          <w:rtl/>
        </w:rPr>
      </w:pPr>
      <w:r>
        <w:rPr>
          <w:rFonts w:hint="cs"/>
          <w:color w:val="auto"/>
          <w:sz w:val="34"/>
          <w:szCs w:val="34"/>
          <w:rtl/>
        </w:rPr>
        <w:t>علي بن أبي طالب:</w:t>
      </w:r>
    </w:p>
    <w:p w:rsidR="00DC44A4" w:rsidRDefault="00DC44A4" w:rsidP="008530F6">
      <w:pPr>
        <w:ind w:firstLine="282"/>
        <w:rPr>
          <w:color w:val="auto"/>
          <w:sz w:val="34"/>
          <w:szCs w:val="34"/>
          <w:rtl/>
        </w:rPr>
      </w:pPr>
      <w:r>
        <w:rPr>
          <w:rFonts w:hint="cs"/>
          <w:color w:val="auto"/>
          <w:sz w:val="34"/>
          <w:szCs w:val="34"/>
          <w:rtl/>
        </w:rPr>
        <w:t>فاطمة بنت محمد:</w:t>
      </w:r>
    </w:p>
    <w:p w:rsidR="00DC44A4" w:rsidRDefault="00DC44A4" w:rsidP="008530F6">
      <w:pPr>
        <w:ind w:firstLine="282"/>
        <w:rPr>
          <w:rFonts w:ascii="Traditional Arabic" w:hAnsi="Traditional Arabic"/>
          <w:color w:val="auto"/>
          <w:sz w:val="34"/>
          <w:szCs w:val="34"/>
          <w:rtl/>
          <w:lang w:eastAsia="en-US"/>
        </w:rPr>
      </w:pPr>
      <w:r w:rsidRPr="009101D9">
        <w:rPr>
          <w:rFonts w:ascii="Traditional Arabic" w:hAnsi="Traditional Arabic"/>
          <w:color w:val="auto"/>
          <w:sz w:val="34"/>
          <w:szCs w:val="34"/>
          <w:rtl/>
          <w:lang w:eastAsia="en-US"/>
        </w:rPr>
        <w:t xml:space="preserve">سراقة بن مالك بن </w:t>
      </w:r>
      <w:proofErr w:type="spellStart"/>
      <w:r w:rsidRPr="009101D9">
        <w:rPr>
          <w:rFonts w:ascii="Traditional Arabic" w:hAnsi="Traditional Arabic"/>
          <w:color w:val="auto"/>
          <w:sz w:val="34"/>
          <w:szCs w:val="34"/>
          <w:rtl/>
          <w:lang w:eastAsia="en-US"/>
        </w:rPr>
        <w:t>جعشم</w:t>
      </w:r>
      <w:proofErr w:type="spellEnd"/>
      <w:r w:rsidR="006E5253">
        <w:rPr>
          <w:rFonts w:ascii="Traditional Arabic" w:hAnsi="Traditional Arabic" w:hint="cs"/>
          <w:color w:val="auto"/>
          <w:sz w:val="34"/>
          <w:szCs w:val="34"/>
          <w:rtl/>
          <w:lang w:eastAsia="en-US"/>
        </w:rPr>
        <w:t>:</w:t>
      </w:r>
    </w:p>
    <w:p w:rsidR="00DC44A4" w:rsidRDefault="00DC44A4"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 xml:space="preserve">قريش: </w:t>
      </w:r>
    </w:p>
    <w:p w:rsidR="00DC44A4" w:rsidRDefault="00DC44A4"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بنو عبد المطلب:</w:t>
      </w:r>
    </w:p>
    <w:p w:rsidR="00DC44A4" w:rsidRDefault="00DC44A4"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ابن ربيعة بن الحارث</w:t>
      </w:r>
      <w:r w:rsidR="006E5253">
        <w:rPr>
          <w:rFonts w:ascii="Traditional Arabic" w:hAnsi="Traditional Arabic" w:hint="cs"/>
          <w:color w:val="auto"/>
          <w:sz w:val="34"/>
          <w:szCs w:val="34"/>
          <w:rtl/>
          <w:lang w:eastAsia="en-US"/>
        </w:rPr>
        <w:t>:</w:t>
      </w:r>
    </w:p>
    <w:p w:rsidR="00DC44A4" w:rsidRDefault="00DC44A4"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بنو سعد:</w:t>
      </w:r>
    </w:p>
    <w:p w:rsidR="00DC44A4" w:rsidRDefault="00DC44A4"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هذيل:</w:t>
      </w:r>
    </w:p>
    <w:p w:rsidR="00DC44A4" w:rsidRDefault="00DC44A4"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عباس بن عبد المطلب:</w:t>
      </w:r>
    </w:p>
    <w:p w:rsidR="00DC44A4" w:rsidRDefault="00DC44A4"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أسامة بن زيد:</w:t>
      </w:r>
    </w:p>
    <w:p w:rsidR="00DC44A4" w:rsidRDefault="00DC44A4" w:rsidP="008530F6">
      <w:pPr>
        <w:ind w:firstLine="282"/>
        <w:rPr>
          <w:rFonts w:ascii="Traditional Arabic" w:hAnsi="Traditional Arabic" w:hint="cs"/>
          <w:color w:val="auto"/>
          <w:sz w:val="34"/>
          <w:szCs w:val="34"/>
          <w:rtl/>
          <w:lang w:eastAsia="en-US"/>
        </w:rPr>
      </w:pPr>
      <w:r>
        <w:rPr>
          <w:rFonts w:ascii="Traditional Arabic" w:hAnsi="Traditional Arabic" w:hint="cs"/>
          <w:color w:val="auto"/>
          <w:sz w:val="34"/>
          <w:szCs w:val="34"/>
          <w:rtl/>
          <w:lang w:eastAsia="en-US"/>
        </w:rPr>
        <w:t>الفضل بن عباس:</w:t>
      </w:r>
    </w:p>
    <w:p w:rsidR="00DC44A4" w:rsidRDefault="00DC44A4" w:rsidP="008530F6">
      <w:pPr>
        <w:widowControl/>
        <w:bidi w:val="0"/>
        <w:ind w:firstLine="282"/>
        <w:jc w:val="left"/>
        <w:rPr>
          <w:rFonts w:ascii="Traditional Arabic" w:hAnsi="Traditional Arabic"/>
          <w:color w:val="auto"/>
          <w:sz w:val="34"/>
          <w:szCs w:val="34"/>
          <w:lang w:eastAsia="en-US"/>
        </w:rPr>
      </w:pPr>
      <w:r>
        <w:rPr>
          <w:rFonts w:ascii="Traditional Arabic" w:hAnsi="Traditional Arabic"/>
          <w:color w:val="auto"/>
          <w:sz w:val="34"/>
          <w:szCs w:val="34"/>
          <w:rtl/>
          <w:lang w:eastAsia="en-US"/>
        </w:rPr>
        <w:br w:type="page"/>
      </w:r>
    </w:p>
    <w:p w:rsidR="00DC44A4" w:rsidRPr="008530F6" w:rsidRDefault="001E59FA" w:rsidP="008530F6">
      <w:pPr>
        <w:ind w:firstLine="282"/>
        <w:rPr>
          <w:rFonts w:ascii="Traditional Arabic" w:hAnsi="Traditional Arabic"/>
          <w:b/>
          <w:bCs/>
          <w:color w:val="FF0000"/>
          <w:sz w:val="34"/>
          <w:szCs w:val="34"/>
          <w:rtl/>
          <w:lang w:eastAsia="en-US"/>
        </w:rPr>
      </w:pPr>
      <w:r w:rsidRPr="008530F6">
        <w:rPr>
          <w:rFonts w:ascii="Traditional Arabic" w:hAnsi="Traditional Arabic" w:hint="cs"/>
          <w:b/>
          <w:bCs/>
          <w:color w:val="FF0000"/>
          <w:sz w:val="34"/>
          <w:szCs w:val="34"/>
          <w:rtl/>
          <w:lang w:eastAsia="en-US"/>
        </w:rPr>
        <w:lastRenderedPageBreak/>
        <w:t>الم</w:t>
      </w:r>
      <w:r w:rsidR="005B1403" w:rsidRPr="008530F6">
        <w:rPr>
          <w:rFonts w:ascii="Traditional Arabic" w:hAnsi="Traditional Arabic" w:hint="cs"/>
          <w:b/>
          <w:bCs/>
          <w:color w:val="FF0000"/>
          <w:sz w:val="34"/>
          <w:szCs w:val="34"/>
          <w:rtl/>
          <w:lang w:eastAsia="en-US"/>
        </w:rPr>
        <w:t>ر</w:t>
      </w:r>
      <w:r w:rsidRPr="008530F6">
        <w:rPr>
          <w:rFonts w:ascii="Traditional Arabic" w:hAnsi="Traditional Arabic" w:hint="cs"/>
          <w:b/>
          <w:bCs/>
          <w:color w:val="FF0000"/>
          <w:sz w:val="34"/>
          <w:szCs w:val="34"/>
          <w:rtl/>
          <w:lang w:eastAsia="en-US"/>
        </w:rPr>
        <w:t>حلة</w:t>
      </w:r>
      <w:r w:rsidR="005B1403" w:rsidRPr="008530F6">
        <w:rPr>
          <w:rFonts w:ascii="Traditional Arabic" w:hAnsi="Traditional Arabic" w:hint="cs"/>
          <w:b/>
          <w:bCs/>
          <w:color w:val="FF0000"/>
          <w:sz w:val="34"/>
          <w:szCs w:val="34"/>
          <w:rtl/>
          <w:lang w:eastAsia="en-US"/>
        </w:rPr>
        <w:t xml:space="preserve"> الثالث</w:t>
      </w:r>
      <w:r w:rsidRPr="008530F6">
        <w:rPr>
          <w:rFonts w:ascii="Traditional Arabic" w:hAnsi="Traditional Arabic" w:hint="cs"/>
          <w:b/>
          <w:bCs/>
          <w:color w:val="FF0000"/>
          <w:sz w:val="34"/>
          <w:szCs w:val="34"/>
          <w:rtl/>
          <w:lang w:eastAsia="en-US"/>
        </w:rPr>
        <w:t>ة</w:t>
      </w:r>
      <w:r w:rsidR="005B1403" w:rsidRPr="008530F6">
        <w:rPr>
          <w:rFonts w:ascii="Traditional Arabic" w:hAnsi="Traditional Arabic" w:hint="cs"/>
          <w:b/>
          <w:bCs/>
          <w:color w:val="FF0000"/>
          <w:sz w:val="34"/>
          <w:szCs w:val="34"/>
          <w:rtl/>
          <w:lang w:eastAsia="en-US"/>
        </w:rPr>
        <w:t xml:space="preserve">: </w:t>
      </w:r>
      <w:r w:rsidR="00DC44A4" w:rsidRPr="008530F6">
        <w:rPr>
          <w:rFonts w:ascii="Traditional Arabic" w:hAnsi="Traditional Arabic" w:hint="cs"/>
          <w:b/>
          <w:bCs/>
          <w:color w:val="FF0000"/>
          <w:sz w:val="34"/>
          <w:szCs w:val="34"/>
          <w:rtl/>
          <w:lang w:eastAsia="en-US"/>
        </w:rPr>
        <w:t>الأماكن والأزمان</w:t>
      </w:r>
      <w:r w:rsidRPr="008530F6">
        <w:rPr>
          <w:rFonts w:ascii="Traditional Arabic" w:hAnsi="Traditional Arabic" w:hint="cs"/>
          <w:b/>
          <w:bCs/>
          <w:color w:val="FF0000"/>
          <w:sz w:val="34"/>
          <w:szCs w:val="34"/>
          <w:rtl/>
          <w:lang w:eastAsia="en-US"/>
        </w:rPr>
        <w:t xml:space="preserve"> (توضيحها ورسم خريطة تقريبية للمشاعر المقدسة):</w:t>
      </w:r>
    </w:p>
    <w:p w:rsidR="00DC44A4" w:rsidRDefault="00DC44A4"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التروية:</w:t>
      </w:r>
    </w:p>
    <w:p w:rsidR="00DC44A4" w:rsidRDefault="00DC44A4"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يوم النحر:</w:t>
      </w:r>
    </w:p>
    <w:p w:rsidR="00DC44A4"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ذو الحليفة:</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الركن:</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البيت:</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مقام إبراهيم:</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الصفا:</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المروة:</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 xml:space="preserve">بطن الوادي: </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العراق:</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اليمن:</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منى:</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نمرة:</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المزدلفة:</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المشعر الحرام:</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عرفة:</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الصخرات:</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بطن محسر:</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الجمرة الكبرى:</w:t>
      </w:r>
    </w:p>
    <w:p w:rsidR="006E5253" w:rsidRDefault="006E5253" w:rsidP="008530F6">
      <w:pPr>
        <w:ind w:firstLine="282"/>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زمزم:</w:t>
      </w:r>
    </w:p>
    <w:p w:rsidR="006E5253" w:rsidRDefault="006E5253" w:rsidP="008530F6">
      <w:pPr>
        <w:ind w:firstLine="282"/>
        <w:rPr>
          <w:color w:val="auto"/>
          <w:sz w:val="34"/>
          <w:szCs w:val="34"/>
        </w:rPr>
      </w:pPr>
      <w:r>
        <w:rPr>
          <w:rFonts w:ascii="Traditional Arabic" w:hAnsi="Traditional Arabic" w:hint="cs"/>
          <w:color w:val="auto"/>
          <w:sz w:val="34"/>
          <w:szCs w:val="34"/>
          <w:rtl/>
          <w:lang w:eastAsia="en-US"/>
        </w:rPr>
        <w:t>المنحر:</w:t>
      </w:r>
    </w:p>
    <w:p w:rsidR="005B1403" w:rsidRDefault="006E5253" w:rsidP="008530F6">
      <w:pPr>
        <w:widowControl/>
        <w:ind w:firstLine="282"/>
        <w:rPr>
          <w:color w:val="auto"/>
          <w:sz w:val="34"/>
          <w:szCs w:val="34"/>
          <w:rtl/>
        </w:rPr>
      </w:pPr>
      <w:r>
        <w:rPr>
          <w:color w:val="auto"/>
          <w:sz w:val="34"/>
          <w:szCs w:val="34"/>
        </w:rPr>
        <w:br w:type="page"/>
      </w:r>
    </w:p>
    <w:p w:rsidR="005B1403" w:rsidRPr="008530F6" w:rsidRDefault="005B1403" w:rsidP="008530F6">
      <w:pPr>
        <w:widowControl/>
        <w:ind w:firstLine="282"/>
        <w:rPr>
          <w:b/>
          <w:bCs/>
          <w:color w:val="FF0000"/>
          <w:sz w:val="34"/>
          <w:szCs w:val="34"/>
          <w:rtl/>
        </w:rPr>
      </w:pPr>
      <w:r w:rsidRPr="008530F6">
        <w:rPr>
          <w:rFonts w:hint="cs"/>
          <w:b/>
          <w:bCs/>
          <w:color w:val="FF0000"/>
          <w:sz w:val="34"/>
          <w:szCs w:val="34"/>
          <w:rtl/>
        </w:rPr>
        <w:lastRenderedPageBreak/>
        <w:t xml:space="preserve">الورشة الثانية: الأحكام الفقهية, وتقوم على ثلاث </w:t>
      </w:r>
      <w:r w:rsidR="001E59FA" w:rsidRPr="008530F6">
        <w:rPr>
          <w:rFonts w:hint="cs"/>
          <w:b/>
          <w:bCs/>
          <w:color w:val="FF0000"/>
          <w:sz w:val="34"/>
          <w:szCs w:val="34"/>
          <w:rtl/>
        </w:rPr>
        <w:t>مراحل:</w:t>
      </w:r>
    </w:p>
    <w:p w:rsidR="005B1403" w:rsidRPr="008530F6" w:rsidRDefault="005B1403" w:rsidP="008530F6">
      <w:pPr>
        <w:widowControl/>
        <w:ind w:firstLine="282"/>
        <w:rPr>
          <w:b/>
          <w:bCs/>
          <w:color w:val="FF0000"/>
          <w:sz w:val="34"/>
          <w:szCs w:val="34"/>
          <w:rtl/>
        </w:rPr>
      </w:pPr>
      <w:r w:rsidRPr="008530F6">
        <w:rPr>
          <w:rFonts w:hint="cs"/>
          <w:b/>
          <w:bCs/>
          <w:color w:val="FF0000"/>
          <w:sz w:val="34"/>
          <w:szCs w:val="34"/>
          <w:rtl/>
        </w:rPr>
        <w:t>المر</w:t>
      </w:r>
      <w:r w:rsidR="001E59FA" w:rsidRPr="008530F6">
        <w:rPr>
          <w:rFonts w:hint="cs"/>
          <w:b/>
          <w:bCs/>
          <w:color w:val="FF0000"/>
          <w:sz w:val="34"/>
          <w:szCs w:val="34"/>
          <w:rtl/>
        </w:rPr>
        <w:t>حلة</w:t>
      </w:r>
      <w:r w:rsidRPr="008530F6">
        <w:rPr>
          <w:rFonts w:hint="cs"/>
          <w:b/>
          <w:bCs/>
          <w:color w:val="FF0000"/>
          <w:sz w:val="34"/>
          <w:szCs w:val="34"/>
          <w:rtl/>
        </w:rPr>
        <w:t xml:space="preserve"> الأول</w:t>
      </w:r>
      <w:r w:rsidR="001E59FA" w:rsidRPr="008530F6">
        <w:rPr>
          <w:rFonts w:hint="cs"/>
          <w:b/>
          <w:bCs/>
          <w:color w:val="FF0000"/>
          <w:sz w:val="34"/>
          <w:szCs w:val="34"/>
          <w:rtl/>
        </w:rPr>
        <w:t>ى</w:t>
      </w:r>
      <w:r w:rsidRPr="008530F6">
        <w:rPr>
          <w:rFonts w:hint="cs"/>
          <w:b/>
          <w:bCs/>
          <w:color w:val="FF0000"/>
          <w:sz w:val="34"/>
          <w:szCs w:val="34"/>
          <w:rtl/>
        </w:rPr>
        <w:t xml:space="preserve">: أنواع </w:t>
      </w:r>
      <w:proofErr w:type="spellStart"/>
      <w:r w:rsidRPr="008530F6">
        <w:rPr>
          <w:rFonts w:hint="cs"/>
          <w:b/>
          <w:bCs/>
          <w:color w:val="FF0000"/>
          <w:sz w:val="34"/>
          <w:szCs w:val="34"/>
          <w:rtl/>
        </w:rPr>
        <w:t>الأنساك</w:t>
      </w:r>
      <w:proofErr w:type="spellEnd"/>
      <w:r w:rsidRPr="008530F6">
        <w:rPr>
          <w:rFonts w:hint="cs"/>
          <w:b/>
          <w:bCs/>
          <w:color w:val="FF0000"/>
          <w:sz w:val="34"/>
          <w:szCs w:val="34"/>
          <w:rtl/>
        </w:rPr>
        <w:t xml:space="preserve"> من خلال حديث جابر:</w:t>
      </w:r>
    </w:p>
    <w:p w:rsidR="006E5253" w:rsidRPr="005B1403" w:rsidRDefault="006E5253" w:rsidP="008530F6">
      <w:pPr>
        <w:pStyle w:val="afd"/>
        <w:widowControl/>
        <w:numPr>
          <w:ilvl w:val="0"/>
          <w:numId w:val="3"/>
        </w:numPr>
        <w:ind w:left="-1" w:firstLine="282"/>
        <w:rPr>
          <w:color w:val="auto"/>
          <w:sz w:val="34"/>
          <w:szCs w:val="34"/>
          <w:rtl/>
        </w:rPr>
      </w:pPr>
      <w:r w:rsidRPr="005B1403">
        <w:rPr>
          <w:rFonts w:hint="cs"/>
          <w:color w:val="auto"/>
          <w:sz w:val="34"/>
          <w:szCs w:val="34"/>
          <w:rtl/>
        </w:rPr>
        <w:t>كيفية حج المتمتع:</w:t>
      </w:r>
    </w:p>
    <w:p w:rsidR="006E5253" w:rsidRDefault="006E5253" w:rsidP="008530F6">
      <w:pPr>
        <w:widowControl/>
        <w:ind w:firstLine="282"/>
        <w:rPr>
          <w:color w:val="auto"/>
          <w:sz w:val="34"/>
          <w:szCs w:val="34"/>
          <w:rtl/>
        </w:rPr>
      </w:pPr>
    </w:p>
    <w:p w:rsidR="006E5253" w:rsidRDefault="006E5253" w:rsidP="008530F6">
      <w:pPr>
        <w:widowControl/>
        <w:ind w:firstLine="282"/>
        <w:rPr>
          <w:color w:val="auto"/>
          <w:sz w:val="34"/>
          <w:szCs w:val="34"/>
          <w:rtl/>
        </w:rPr>
      </w:pPr>
    </w:p>
    <w:p w:rsidR="006E5253" w:rsidRDefault="006E5253" w:rsidP="008530F6">
      <w:pPr>
        <w:widowControl/>
        <w:ind w:firstLine="282"/>
        <w:rPr>
          <w:color w:val="auto"/>
          <w:sz w:val="34"/>
          <w:szCs w:val="34"/>
          <w:rtl/>
        </w:rPr>
      </w:pPr>
    </w:p>
    <w:p w:rsidR="006E5253" w:rsidRDefault="006E5253" w:rsidP="008530F6">
      <w:pPr>
        <w:widowControl/>
        <w:ind w:firstLine="282"/>
        <w:rPr>
          <w:color w:val="auto"/>
          <w:sz w:val="34"/>
          <w:szCs w:val="34"/>
          <w:rtl/>
        </w:rPr>
      </w:pPr>
    </w:p>
    <w:p w:rsidR="006E5253" w:rsidRDefault="006E5253" w:rsidP="008530F6">
      <w:pPr>
        <w:widowControl/>
        <w:ind w:firstLine="282"/>
        <w:rPr>
          <w:color w:val="auto"/>
          <w:sz w:val="34"/>
          <w:szCs w:val="34"/>
          <w:rtl/>
        </w:rPr>
      </w:pPr>
    </w:p>
    <w:p w:rsidR="006E5253" w:rsidRDefault="006E5253" w:rsidP="008530F6">
      <w:pPr>
        <w:widowControl/>
        <w:ind w:firstLine="282"/>
        <w:rPr>
          <w:color w:val="auto"/>
          <w:sz w:val="34"/>
          <w:szCs w:val="34"/>
          <w:rtl/>
        </w:rPr>
      </w:pPr>
    </w:p>
    <w:p w:rsidR="006E5253" w:rsidRDefault="006E5253" w:rsidP="008530F6">
      <w:pPr>
        <w:pStyle w:val="afd"/>
        <w:widowControl/>
        <w:numPr>
          <w:ilvl w:val="0"/>
          <w:numId w:val="3"/>
        </w:numPr>
        <w:ind w:left="0" w:firstLine="282"/>
        <w:rPr>
          <w:color w:val="auto"/>
          <w:sz w:val="34"/>
          <w:szCs w:val="34"/>
        </w:rPr>
      </w:pPr>
      <w:r w:rsidRPr="005B1403">
        <w:rPr>
          <w:rFonts w:hint="cs"/>
          <w:color w:val="auto"/>
          <w:sz w:val="34"/>
          <w:szCs w:val="34"/>
          <w:rtl/>
        </w:rPr>
        <w:t>كيفية القارن:</w:t>
      </w:r>
    </w:p>
    <w:p w:rsidR="001E59FA" w:rsidRDefault="001E59FA" w:rsidP="008530F6">
      <w:pPr>
        <w:widowControl/>
        <w:ind w:firstLine="282"/>
        <w:rPr>
          <w:color w:val="auto"/>
          <w:sz w:val="34"/>
          <w:szCs w:val="34"/>
          <w:rtl/>
        </w:rPr>
      </w:pPr>
    </w:p>
    <w:p w:rsidR="001E59FA" w:rsidRDefault="001E59FA" w:rsidP="008530F6">
      <w:pPr>
        <w:widowControl/>
        <w:ind w:firstLine="282"/>
        <w:rPr>
          <w:color w:val="auto"/>
          <w:sz w:val="34"/>
          <w:szCs w:val="34"/>
          <w:rtl/>
        </w:rPr>
      </w:pPr>
    </w:p>
    <w:p w:rsidR="001E59FA" w:rsidRDefault="001E59FA" w:rsidP="008530F6">
      <w:pPr>
        <w:widowControl/>
        <w:ind w:firstLine="282"/>
        <w:rPr>
          <w:color w:val="auto"/>
          <w:sz w:val="34"/>
          <w:szCs w:val="34"/>
          <w:rtl/>
        </w:rPr>
      </w:pPr>
    </w:p>
    <w:p w:rsidR="001E59FA" w:rsidRDefault="001E59FA" w:rsidP="008530F6">
      <w:pPr>
        <w:widowControl/>
        <w:ind w:firstLine="282"/>
        <w:rPr>
          <w:color w:val="auto"/>
          <w:sz w:val="34"/>
          <w:szCs w:val="34"/>
          <w:rtl/>
        </w:rPr>
      </w:pPr>
    </w:p>
    <w:p w:rsidR="001E59FA" w:rsidRDefault="001E59FA" w:rsidP="008530F6">
      <w:pPr>
        <w:widowControl/>
        <w:ind w:firstLine="282"/>
        <w:rPr>
          <w:color w:val="auto"/>
          <w:sz w:val="34"/>
          <w:szCs w:val="34"/>
          <w:rtl/>
        </w:rPr>
      </w:pPr>
    </w:p>
    <w:p w:rsidR="001E59FA" w:rsidRDefault="001E59FA" w:rsidP="008530F6">
      <w:pPr>
        <w:widowControl/>
        <w:ind w:firstLine="282"/>
        <w:rPr>
          <w:color w:val="auto"/>
          <w:sz w:val="34"/>
          <w:szCs w:val="34"/>
          <w:rtl/>
        </w:rPr>
      </w:pPr>
    </w:p>
    <w:p w:rsidR="001E59FA" w:rsidRPr="005B1403" w:rsidRDefault="001E59FA" w:rsidP="008530F6">
      <w:pPr>
        <w:pStyle w:val="afd"/>
        <w:widowControl/>
        <w:numPr>
          <w:ilvl w:val="0"/>
          <w:numId w:val="3"/>
        </w:numPr>
        <w:ind w:left="0" w:firstLine="282"/>
        <w:rPr>
          <w:color w:val="auto"/>
          <w:sz w:val="34"/>
          <w:szCs w:val="34"/>
          <w:rtl/>
        </w:rPr>
      </w:pPr>
      <w:r w:rsidRPr="005B1403">
        <w:rPr>
          <w:rFonts w:hint="cs"/>
          <w:color w:val="auto"/>
          <w:sz w:val="34"/>
          <w:szCs w:val="34"/>
          <w:rtl/>
        </w:rPr>
        <w:t>كيفية حج المفرد:</w:t>
      </w:r>
    </w:p>
    <w:p w:rsidR="001E59FA" w:rsidRPr="001E59FA" w:rsidRDefault="001E59FA" w:rsidP="008530F6">
      <w:pPr>
        <w:widowControl/>
        <w:ind w:firstLine="282"/>
        <w:rPr>
          <w:rFonts w:hint="cs"/>
          <w:color w:val="auto"/>
          <w:sz w:val="34"/>
          <w:szCs w:val="34"/>
          <w:rtl/>
        </w:rPr>
      </w:pPr>
    </w:p>
    <w:p w:rsidR="006E5253" w:rsidRDefault="006E5253" w:rsidP="008530F6">
      <w:pPr>
        <w:widowControl/>
        <w:bidi w:val="0"/>
        <w:ind w:firstLine="282"/>
        <w:jc w:val="left"/>
        <w:rPr>
          <w:color w:val="auto"/>
          <w:sz w:val="34"/>
          <w:szCs w:val="34"/>
        </w:rPr>
      </w:pPr>
      <w:r>
        <w:rPr>
          <w:color w:val="auto"/>
          <w:sz w:val="34"/>
          <w:szCs w:val="34"/>
          <w:rtl/>
        </w:rPr>
        <w:br w:type="page"/>
      </w:r>
    </w:p>
    <w:p w:rsidR="006E5253" w:rsidRPr="008530F6" w:rsidRDefault="001E59FA" w:rsidP="008530F6">
      <w:pPr>
        <w:widowControl/>
        <w:ind w:firstLine="282"/>
        <w:rPr>
          <w:rFonts w:hint="cs"/>
          <w:b/>
          <w:bCs/>
          <w:color w:val="FF0000"/>
          <w:sz w:val="34"/>
          <w:szCs w:val="34"/>
          <w:rtl/>
        </w:rPr>
      </w:pPr>
      <w:r w:rsidRPr="008530F6">
        <w:rPr>
          <w:rFonts w:hint="cs"/>
          <w:b/>
          <w:bCs/>
          <w:color w:val="FF0000"/>
          <w:sz w:val="34"/>
          <w:szCs w:val="34"/>
          <w:rtl/>
        </w:rPr>
        <w:lastRenderedPageBreak/>
        <w:t>الم</w:t>
      </w:r>
      <w:r w:rsidR="005B1403" w:rsidRPr="008530F6">
        <w:rPr>
          <w:rFonts w:hint="cs"/>
          <w:b/>
          <w:bCs/>
          <w:color w:val="FF0000"/>
          <w:sz w:val="34"/>
          <w:szCs w:val="34"/>
          <w:rtl/>
        </w:rPr>
        <w:t>ر</w:t>
      </w:r>
      <w:r w:rsidRPr="008530F6">
        <w:rPr>
          <w:rFonts w:hint="cs"/>
          <w:b/>
          <w:bCs/>
          <w:color w:val="FF0000"/>
          <w:sz w:val="34"/>
          <w:szCs w:val="34"/>
          <w:rtl/>
        </w:rPr>
        <w:t>حلة</w:t>
      </w:r>
      <w:r w:rsidR="005B1403" w:rsidRPr="008530F6">
        <w:rPr>
          <w:rFonts w:hint="cs"/>
          <w:b/>
          <w:bCs/>
          <w:color w:val="FF0000"/>
          <w:sz w:val="34"/>
          <w:szCs w:val="34"/>
          <w:rtl/>
        </w:rPr>
        <w:t xml:space="preserve"> الثاني</w:t>
      </w:r>
      <w:r w:rsidRPr="008530F6">
        <w:rPr>
          <w:rFonts w:hint="cs"/>
          <w:b/>
          <w:bCs/>
          <w:color w:val="FF0000"/>
          <w:sz w:val="34"/>
          <w:szCs w:val="34"/>
          <w:rtl/>
        </w:rPr>
        <w:t>ة</w:t>
      </w:r>
      <w:r w:rsidR="006E5253" w:rsidRPr="008530F6">
        <w:rPr>
          <w:rFonts w:hint="cs"/>
          <w:b/>
          <w:bCs/>
          <w:color w:val="FF0000"/>
          <w:sz w:val="34"/>
          <w:szCs w:val="34"/>
          <w:rtl/>
        </w:rPr>
        <w:t xml:space="preserve">: </w:t>
      </w:r>
      <w:r w:rsidR="005B1403" w:rsidRPr="008530F6">
        <w:rPr>
          <w:rFonts w:hint="cs"/>
          <w:b/>
          <w:bCs/>
          <w:color w:val="FF0000"/>
          <w:sz w:val="34"/>
          <w:szCs w:val="34"/>
          <w:rtl/>
        </w:rPr>
        <w:t xml:space="preserve">استنباط الأحكام الفقهية ابتداء: </w:t>
      </w:r>
    </w:p>
    <w:p w:rsidR="005B1403" w:rsidRPr="00C56EF4" w:rsidRDefault="005B1403" w:rsidP="008530F6">
      <w:pPr>
        <w:widowControl/>
        <w:ind w:firstLine="282"/>
        <w:rPr>
          <w:b/>
          <w:bCs/>
          <w:color w:val="auto"/>
          <w:sz w:val="34"/>
          <w:szCs w:val="34"/>
          <w:rtl/>
        </w:rPr>
      </w:pPr>
      <w:r>
        <w:rPr>
          <w:rFonts w:hint="cs"/>
          <w:b/>
          <w:bCs/>
          <w:color w:val="auto"/>
          <w:sz w:val="34"/>
          <w:szCs w:val="34"/>
          <w:rtl/>
        </w:rPr>
        <w:t xml:space="preserve">المجموعة الأولى: </w:t>
      </w:r>
    </w:p>
    <w:p w:rsidR="006E5253" w:rsidRDefault="006E5253" w:rsidP="008530F6">
      <w:pPr>
        <w:widowControl/>
        <w:ind w:firstLine="282"/>
        <w:rPr>
          <w:rFonts w:ascii="Traditional Arabic" w:hAnsi="Traditional Arabic" w:hint="cs"/>
          <w:color w:val="auto"/>
          <w:sz w:val="34"/>
          <w:szCs w:val="34"/>
          <w:rtl/>
          <w:lang w:eastAsia="en-US"/>
        </w:rPr>
      </w:pPr>
      <w:r w:rsidRPr="009101D9">
        <w:rPr>
          <w:rFonts w:ascii="Traditional Arabic" w:hAnsi="Traditional Arabic"/>
          <w:color w:val="auto"/>
          <w:sz w:val="34"/>
          <w:szCs w:val="34"/>
          <w:rtl/>
          <w:lang w:eastAsia="en-US"/>
        </w:rPr>
        <w:t xml:space="preserve">عن جعفر بن محمد، عن أبيه، قال: دخلنا على جابر بن عبد الله، فسأل عن القوم حتى انتهى إلي، فقلت: أنا محمد بن علي بن حسين، فأهوى بيده إلى رأسي فنزع زري الأعلى، ثم نزع زري الأسفل، ثم وضع كفه بين ثديي وأنا يومئذ غلام شاب، فقال: مرحبا بك، يا ابن أخي، سل عما شئت، فسألته، وهو أعمى، وحضر وقت الصلاة، فقام في نساجة ملتحفا بها، كلما وضعها على منكبه رجع طرفاها إليه من صغرها، ورداؤه إلى جنبه، على المشجب، فصلى بنا، فقلت: أخبرني عن حجة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فقال: بيده فعقد تسعا، فقال: إن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مكث تسع سنين لم يحج، ثم أذن في الناس في العاشرة، أن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حاج، فقدم المدينة بشر كثير، كلهم يلتمس أن </w:t>
      </w:r>
      <w:proofErr w:type="spellStart"/>
      <w:r w:rsidRPr="009101D9">
        <w:rPr>
          <w:rFonts w:ascii="Traditional Arabic" w:hAnsi="Traditional Arabic"/>
          <w:color w:val="auto"/>
          <w:sz w:val="34"/>
          <w:szCs w:val="34"/>
          <w:rtl/>
          <w:lang w:eastAsia="en-US"/>
        </w:rPr>
        <w:t>يأتم</w:t>
      </w:r>
      <w:proofErr w:type="spellEnd"/>
      <w:r w:rsidRPr="009101D9">
        <w:rPr>
          <w:rFonts w:ascii="Traditional Arabic" w:hAnsi="Traditional Arabic"/>
          <w:color w:val="auto"/>
          <w:sz w:val="34"/>
          <w:szCs w:val="34"/>
          <w:rtl/>
          <w:lang w:eastAsia="en-US"/>
        </w:rPr>
        <w:t xml:space="preserve"> برسول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ويعمل مثل عمله، فخرجنا معه، حتى أتينا ذا الحليفة، فولدت أسماء بنت عميس محمد بن أبي بكر، فأرسلت إلى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كيف أصنع؟ قال: «اغتسلي، </w:t>
      </w:r>
      <w:proofErr w:type="spellStart"/>
      <w:r w:rsidRPr="009101D9">
        <w:rPr>
          <w:rFonts w:ascii="Traditional Arabic" w:hAnsi="Traditional Arabic"/>
          <w:color w:val="auto"/>
          <w:sz w:val="34"/>
          <w:szCs w:val="34"/>
          <w:rtl/>
          <w:lang w:eastAsia="en-US"/>
        </w:rPr>
        <w:t>واستثفري</w:t>
      </w:r>
      <w:proofErr w:type="spellEnd"/>
      <w:r w:rsidRPr="009101D9">
        <w:rPr>
          <w:rFonts w:ascii="Traditional Arabic" w:hAnsi="Traditional Arabic"/>
          <w:color w:val="auto"/>
          <w:sz w:val="34"/>
          <w:szCs w:val="34"/>
          <w:rtl/>
          <w:lang w:eastAsia="en-US"/>
        </w:rPr>
        <w:t xml:space="preserve"> بثوب وأحرمي» فصلى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في المسجد، ثم ركب القصواء، حتى إذا استوت به ناقته على البيداء، نظرت إلى مد بصري بين يديه، من راكب وماش، وعن يمينه مثل ذلك، وعن يساره مثل ذلك، ومن خلفه مثل ذلك، ورسول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بين أظهرنا، وعليه ينزل القرآن، وهو يعرف تأويله، وما عمل به من شيء عملنا به</w:t>
      </w:r>
      <w:r w:rsidR="00C56EF4">
        <w:rPr>
          <w:rFonts w:ascii="Traditional Arabic" w:hAnsi="Traditional Arabic" w:hint="cs"/>
          <w:color w:val="auto"/>
          <w:sz w:val="34"/>
          <w:szCs w:val="34"/>
          <w:rtl/>
          <w:lang w:eastAsia="en-US"/>
        </w:rPr>
        <w:t xml:space="preserve">, </w:t>
      </w:r>
      <w:r w:rsidR="00C56EF4" w:rsidRPr="009101D9">
        <w:rPr>
          <w:rFonts w:ascii="Traditional Arabic" w:hAnsi="Traditional Arabic"/>
          <w:color w:val="auto"/>
          <w:sz w:val="34"/>
          <w:szCs w:val="34"/>
          <w:rtl/>
          <w:lang w:eastAsia="en-US"/>
        </w:rPr>
        <w:t xml:space="preserve">فأهل بالتوحيد «لبيك اللهم، لبيك، لبيك لا شريك لك لبيك، إن الحمد والنعمة لك، والملك لا شريك لك» وأهل الناس بهذا الذي يهلون به، فلم يرد رسول الله </w:t>
      </w:r>
      <w:r w:rsidR="00C56EF4" w:rsidRPr="009101D9">
        <w:rPr>
          <w:rFonts w:ascii="Traditional Arabic" w:hAnsi="Traditional Arabic"/>
          <w:color w:val="auto"/>
          <w:sz w:val="34"/>
          <w:szCs w:val="34"/>
          <w:lang w:eastAsia="en-US"/>
        </w:rPr>
        <w:sym w:font="AGA Arabesque" w:char="F065"/>
      </w:r>
      <w:r w:rsidR="00C56EF4" w:rsidRPr="009101D9">
        <w:rPr>
          <w:rFonts w:ascii="Traditional Arabic" w:hAnsi="Traditional Arabic"/>
          <w:color w:val="auto"/>
          <w:sz w:val="34"/>
          <w:szCs w:val="34"/>
          <w:rtl/>
          <w:lang w:eastAsia="en-US"/>
        </w:rPr>
        <w:t xml:space="preserve"> عليهم شيئا منه، ولزم رسول الله </w:t>
      </w:r>
      <w:r w:rsidR="00C56EF4" w:rsidRPr="009101D9">
        <w:rPr>
          <w:rFonts w:ascii="Traditional Arabic" w:hAnsi="Traditional Arabic"/>
          <w:color w:val="auto"/>
          <w:sz w:val="34"/>
          <w:szCs w:val="34"/>
          <w:lang w:eastAsia="en-US"/>
        </w:rPr>
        <w:sym w:font="AGA Arabesque" w:char="F065"/>
      </w:r>
      <w:r w:rsidR="00C56EF4" w:rsidRPr="009101D9">
        <w:rPr>
          <w:rFonts w:ascii="Traditional Arabic" w:hAnsi="Traditional Arabic"/>
          <w:color w:val="auto"/>
          <w:sz w:val="34"/>
          <w:szCs w:val="34"/>
          <w:rtl/>
          <w:lang w:eastAsia="en-US"/>
        </w:rPr>
        <w:t xml:space="preserve"> تلبيته</w:t>
      </w:r>
      <w:r w:rsidR="00C56EF4">
        <w:rPr>
          <w:rFonts w:ascii="Traditional Arabic" w:hAnsi="Traditional Arabic" w:hint="cs"/>
          <w:color w:val="auto"/>
          <w:sz w:val="34"/>
          <w:szCs w:val="34"/>
          <w:rtl/>
          <w:lang w:eastAsia="en-US"/>
        </w:rPr>
        <w:t>.</w:t>
      </w:r>
    </w:p>
    <w:p w:rsidR="00C56EF4" w:rsidRDefault="00C56EF4" w:rsidP="008530F6">
      <w:pPr>
        <w:widowControl/>
        <w:bidi w:val="0"/>
        <w:ind w:firstLine="282"/>
        <w:jc w:val="left"/>
        <w:rPr>
          <w:rFonts w:ascii="Traditional Arabic" w:hAnsi="Traditional Arabic"/>
          <w:color w:val="auto"/>
          <w:sz w:val="34"/>
          <w:szCs w:val="34"/>
          <w:lang w:eastAsia="en-US"/>
        </w:rPr>
      </w:pPr>
      <w:r>
        <w:rPr>
          <w:rFonts w:ascii="Traditional Arabic" w:hAnsi="Traditional Arabic"/>
          <w:color w:val="auto"/>
          <w:sz w:val="34"/>
          <w:szCs w:val="34"/>
          <w:rtl/>
          <w:lang w:eastAsia="en-US"/>
        </w:rPr>
        <w:br w:type="page"/>
      </w:r>
    </w:p>
    <w:p w:rsidR="005B1403" w:rsidRPr="008530F6" w:rsidRDefault="001E59FA" w:rsidP="008530F6">
      <w:pPr>
        <w:widowControl/>
        <w:ind w:firstLine="282"/>
        <w:rPr>
          <w:rFonts w:hint="cs"/>
          <w:b/>
          <w:bCs/>
          <w:color w:val="FF0000"/>
          <w:sz w:val="34"/>
          <w:szCs w:val="34"/>
          <w:rtl/>
        </w:rPr>
      </w:pPr>
      <w:r w:rsidRPr="008530F6">
        <w:rPr>
          <w:rFonts w:hint="cs"/>
          <w:b/>
          <w:bCs/>
          <w:color w:val="FF0000"/>
          <w:sz w:val="34"/>
          <w:szCs w:val="34"/>
          <w:rtl/>
        </w:rPr>
        <w:lastRenderedPageBreak/>
        <w:t>الم</w:t>
      </w:r>
      <w:r w:rsidR="005B1403" w:rsidRPr="008530F6">
        <w:rPr>
          <w:rFonts w:hint="cs"/>
          <w:b/>
          <w:bCs/>
          <w:color w:val="FF0000"/>
          <w:sz w:val="34"/>
          <w:szCs w:val="34"/>
          <w:rtl/>
        </w:rPr>
        <w:t>ر</w:t>
      </w:r>
      <w:r w:rsidRPr="008530F6">
        <w:rPr>
          <w:rFonts w:hint="cs"/>
          <w:b/>
          <w:bCs/>
          <w:color w:val="FF0000"/>
          <w:sz w:val="34"/>
          <w:szCs w:val="34"/>
          <w:rtl/>
        </w:rPr>
        <w:t>حلة</w:t>
      </w:r>
      <w:r w:rsidR="005B1403" w:rsidRPr="008530F6">
        <w:rPr>
          <w:rFonts w:hint="cs"/>
          <w:b/>
          <w:bCs/>
          <w:color w:val="FF0000"/>
          <w:sz w:val="34"/>
          <w:szCs w:val="34"/>
          <w:rtl/>
        </w:rPr>
        <w:t xml:space="preserve"> الثاني</w:t>
      </w:r>
      <w:r w:rsidRPr="008530F6">
        <w:rPr>
          <w:rFonts w:hint="cs"/>
          <w:b/>
          <w:bCs/>
          <w:color w:val="FF0000"/>
          <w:sz w:val="34"/>
          <w:szCs w:val="34"/>
          <w:rtl/>
        </w:rPr>
        <w:t>ة</w:t>
      </w:r>
      <w:r w:rsidR="005B1403" w:rsidRPr="008530F6">
        <w:rPr>
          <w:rFonts w:hint="cs"/>
          <w:b/>
          <w:bCs/>
          <w:color w:val="FF0000"/>
          <w:sz w:val="34"/>
          <w:szCs w:val="34"/>
          <w:rtl/>
        </w:rPr>
        <w:t xml:space="preserve">: استنباط الأحكام الفقهية ابتداء: </w:t>
      </w:r>
    </w:p>
    <w:p w:rsidR="006E5253" w:rsidRPr="00C56EF4" w:rsidRDefault="005B1403" w:rsidP="008530F6">
      <w:pPr>
        <w:widowControl/>
        <w:ind w:firstLine="282"/>
        <w:rPr>
          <w:b/>
          <w:bCs/>
          <w:color w:val="auto"/>
          <w:sz w:val="34"/>
          <w:szCs w:val="34"/>
          <w:rtl/>
        </w:rPr>
      </w:pPr>
      <w:r>
        <w:rPr>
          <w:rFonts w:hint="cs"/>
          <w:b/>
          <w:bCs/>
          <w:color w:val="auto"/>
          <w:sz w:val="34"/>
          <w:szCs w:val="34"/>
          <w:rtl/>
        </w:rPr>
        <w:t>المجموعة</w:t>
      </w:r>
      <w:r w:rsidR="00C56EF4" w:rsidRPr="00C56EF4">
        <w:rPr>
          <w:rFonts w:hint="cs"/>
          <w:b/>
          <w:bCs/>
          <w:color w:val="auto"/>
          <w:sz w:val="34"/>
          <w:szCs w:val="34"/>
          <w:rtl/>
        </w:rPr>
        <w:t xml:space="preserve"> الثانية: </w:t>
      </w:r>
    </w:p>
    <w:p w:rsidR="00C56EF4" w:rsidRDefault="00C56EF4" w:rsidP="008530F6">
      <w:pPr>
        <w:widowControl/>
        <w:ind w:firstLine="282"/>
        <w:rPr>
          <w:rFonts w:hint="cs"/>
          <w:color w:val="auto"/>
          <w:sz w:val="34"/>
          <w:szCs w:val="34"/>
          <w:rtl/>
        </w:rPr>
      </w:pPr>
      <w:r w:rsidRPr="009101D9">
        <w:rPr>
          <w:rFonts w:ascii="Traditional Arabic" w:hAnsi="Traditional Arabic"/>
          <w:color w:val="auto"/>
          <w:sz w:val="34"/>
          <w:szCs w:val="34"/>
          <w:rtl/>
          <w:lang w:eastAsia="en-US"/>
        </w:rPr>
        <w:t xml:space="preserve">قال جابر رضي الله عنه: لسنا ننوي إلا الحج، لسنا نعرف العمرة، حتى إذا أتينا البيت معه، استلم الركن فرمل ثلاثا ومشى أربعا، ثم نفذ إلى مقام إبراهيم عليه السلام، فقرأ: </w:t>
      </w:r>
      <w:r w:rsidRPr="009101D9">
        <w:rPr>
          <w:rFonts w:ascii="Traditional Arabic" w:hAnsi="Traditional Arabic"/>
          <w:b/>
          <w:bCs/>
          <w:color w:val="auto"/>
          <w:sz w:val="34"/>
          <w:szCs w:val="34"/>
          <w:rtl/>
          <w:lang w:eastAsia="en-US"/>
        </w:rPr>
        <w:t>﴿واتخذوا من مقام إبراهيم مصلى﴾</w:t>
      </w:r>
      <w:r w:rsidRPr="009101D9">
        <w:rPr>
          <w:rFonts w:ascii="Traditional Arabic" w:hAnsi="Traditional Arabic"/>
          <w:color w:val="auto"/>
          <w:sz w:val="34"/>
          <w:szCs w:val="34"/>
          <w:rtl/>
          <w:lang w:eastAsia="en-US"/>
        </w:rPr>
        <w:t xml:space="preserve"> فجعل المقام بينه وبين البيت، فكان أبي يقول - ولا أعلمه ذكره إلا عن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 كان يقرأ في الركعتين قل هو الله أحد وقل يا أيها الكافرون، ثم رجع إلى الركن فاستلمه، ثم خرج من الباب إلى الصفا، فلما دنا من الصفا قرأ: </w:t>
      </w:r>
      <w:r w:rsidRPr="009101D9">
        <w:rPr>
          <w:rFonts w:ascii="Traditional Arabic" w:hAnsi="Traditional Arabic"/>
          <w:b/>
          <w:bCs/>
          <w:color w:val="auto"/>
          <w:sz w:val="34"/>
          <w:szCs w:val="34"/>
          <w:rtl/>
          <w:lang w:eastAsia="en-US"/>
        </w:rPr>
        <w:t>﴿إن الصفا والمروة من شعائر الله﴾</w:t>
      </w:r>
      <w:r w:rsidRPr="009101D9">
        <w:rPr>
          <w:rFonts w:ascii="Traditional Arabic" w:hAnsi="Traditional Arabic"/>
          <w:color w:val="auto"/>
          <w:sz w:val="34"/>
          <w:szCs w:val="34"/>
          <w:rtl/>
          <w:lang w:eastAsia="en-US"/>
        </w:rPr>
        <w:t xml:space="preserve"> «أبدأ بما بدأ الله به» فبدأ بالصفا، فرقي عليه، حتى رأى البيت فاستقبل القبلة، فوحد الله وكبره، وقال: «لا إله إلا الله وحده لا شريك له، له الملك وله الحمد وهو على كل شيء قدير، لا إله إلا الله وحده، أنجز وعده، ونصر عبده، وهزم الأحزاب وحده» ثم دعا بين ذلك، قال: مثل هذا ثلاث مرات، ثم نزل إلى المروة، حتى إذا انصبت قدماه في بطن الوادي سعى، حتى إذا صعدتا مشى، حتى أتى المروة، ففعل على المروة كما فعل على الصفا، حتى إذا كان آخر طوافه على المروة، فقال: «لو أني استقبلت من أمري ما استدبرت لم أسق الهدي، وجعلتها عمرة، فمن كان منكم ليس معه هدي فليحل، وليجعلها عمرة»، فقام سراقة بن مالك بن </w:t>
      </w:r>
      <w:proofErr w:type="spellStart"/>
      <w:r w:rsidRPr="009101D9">
        <w:rPr>
          <w:rFonts w:ascii="Traditional Arabic" w:hAnsi="Traditional Arabic"/>
          <w:color w:val="auto"/>
          <w:sz w:val="34"/>
          <w:szCs w:val="34"/>
          <w:rtl/>
          <w:lang w:eastAsia="en-US"/>
        </w:rPr>
        <w:t>جعشم</w:t>
      </w:r>
      <w:proofErr w:type="spellEnd"/>
      <w:r w:rsidRPr="009101D9">
        <w:rPr>
          <w:rFonts w:ascii="Traditional Arabic" w:hAnsi="Traditional Arabic"/>
          <w:color w:val="auto"/>
          <w:sz w:val="34"/>
          <w:szCs w:val="34"/>
          <w:rtl/>
          <w:lang w:eastAsia="en-US"/>
        </w:rPr>
        <w:t xml:space="preserve">، فقال: يا رسول الله، </w:t>
      </w:r>
      <w:proofErr w:type="spellStart"/>
      <w:r w:rsidRPr="009101D9">
        <w:rPr>
          <w:rFonts w:ascii="Traditional Arabic" w:hAnsi="Traditional Arabic"/>
          <w:color w:val="auto"/>
          <w:sz w:val="34"/>
          <w:szCs w:val="34"/>
          <w:rtl/>
          <w:lang w:eastAsia="en-US"/>
        </w:rPr>
        <w:t>ألعامنا</w:t>
      </w:r>
      <w:proofErr w:type="spellEnd"/>
      <w:r w:rsidRPr="009101D9">
        <w:rPr>
          <w:rFonts w:ascii="Traditional Arabic" w:hAnsi="Traditional Arabic"/>
          <w:color w:val="auto"/>
          <w:sz w:val="34"/>
          <w:szCs w:val="34"/>
          <w:rtl/>
          <w:lang w:eastAsia="en-US"/>
        </w:rPr>
        <w:t xml:space="preserve"> هذا أم لأبد؟ فشبك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أصابعه واحدة في الأخرى، وقال: «دخلت العمرة في الحج» مرتين «لا بل لأبد أبد» وقدم علي من اليمن ببدن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فوجد فاطمة رضي الله عنها ممن حل، ولبست ثيابا </w:t>
      </w:r>
      <w:proofErr w:type="spellStart"/>
      <w:r w:rsidRPr="009101D9">
        <w:rPr>
          <w:rFonts w:ascii="Traditional Arabic" w:hAnsi="Traditional Arabic"/>
          <w:color w:val="auto"/>
          <w:sz w:val="34"/>
          <w:szCs w:val="34"/>
          <w:rtl/>
          <w:lang w:eastAsia="en-US"/>
        </w:rPr>
        <w:t>صبيغا</w:t>
      </w:r>
      <w:proofErr w:type="spellEnd"/>
      <w:r w:rsidRPr="009101D9">
        <w:rPr>
          <w:rFonts w:ascii="Traditional Arabic" w:hAnsi="Traditional Arabic"/>
          <w:color w:val="auto"/>
          <w:sz w:val="34"/>
          <w:szCs w:val="34"/>
          <w:rtl/>
          <w:lang w:eastAsia="en-US"/>
        </w:rPr>
        <w:t xml:space="preserve">، واكتحلت، فأنكر ذلك عليها، فقالت: إن أبي أمرني بهذا، قال: فكان علي يقول، بالعراق: فذهبت إلى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w:t>
      </w:r>
      <w:proofErr w:type="spellStart"/>
      <w:r w:rsidRPr="009101D9">
        <w:rPr>
          <w:rFonts w:ascii="Traditional Arabic" w:hAnsi="Traditional Arabic"/>
          <w:color w:val="auto"/>
          <w:sz w:val="34"/>
          <w:szCs w:val="34"/>
          <w:rtl/>
          <w:lang w:eastAsia="en-US"/>
        </w:rPr>
        <w:t>محرشا</w:t>
      </w:r>
      <w:proofErr w:type="spellEnd"/>
      <w:r w:rsidRPr="009101D9">
        <w:rPr>
          <w:rFonts w:ascii="Traditional Arabic" w:hAnsi="Traditional Arabic"/>
          <w:color w:val="auto"/>
          <w:sz w:val="34"/>
          <w:szCs w:val="34"/>
          <w:rtl/>
          <w:lang w:eastAsia="en-US"/>
        </w:rPr>
        <w:t xml:space="preserve"> على فاطمة للذي صنعت، مستفتيا لرسول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فيما ذكرت عنه، فأخبرته أني أنكرت ذلك عليها، فقال: «صدقت </w:t>
      </w:r>
      <w:proofErr w:type="spellStart"/>
      <w:r w:rsidRPr="009101D9">
        <w:rPr>
          <w:rFonts w:ascii="Traditional Arabic" w:hAnsi="Traditional Arabic"/>
          <w:color w:val="auto"/>
          <w:sz w:val="34"/>
          <w:szCs w:val="34"/>
          <w:rtl/>
          <w:lang w:eastAsia="en-US"/>
        </w:rPr>
        <w:t>صدقت</w:t>
      </w:r>
      <w:proofErr w:type="spellEnd"/>
      <w:r w:rsidRPr="009101D9">
        <w:rPr>
          <w:rFonts w:ascii="Traditional Arabic" w:hAnsi="Traditional Arabic"/>
          <w:color w:val="auto"/>
          <w:sz w:val="34"/>
          <w:szCs w:val="34"/>
          <w:rtl/>
          <w:lang w:eastAsia="en-US"/>
        </w:rPr>
        <w:t>، ماذا قلت حين فرضت الحج؟» قال قلت: اللهم، إني أهل بما أهل به رسولك، قال: «فإن معي الهدي فلا تحل»</w:t>
      </w:r>
    </w:p>
    <w:p w:rsidR="00C56EF4" w:rsidRDefault="00C56EF4" w:rsidP="008530F6">
      <w:pPr>
        <w:widowControl/>
        <w:bidi w:val="0"/>
        <w:ind w:firstLine="282"/>
        <w:jc w:val="left"/>
        <w:rPr>
          <w:color w:val="auto"/>
          <w:sz w:val="34"/>
          <w:szCs w:val="34"/>
        </w:rPr>
      </w:pPr>
      <w:r>
        <w:rPr>
          <w:color w:val="auto"/>
          <w:sz w:val="34"/>
          <w:szCs w:val="34"/>
          <w:rtl/>
        </w:rPr>
        <w:br w:type="page"/>
      </w:r>
    </w:p>
    <w:p w:rsidR="005B1403" w:rsidRPr="008530F6" w:rsidRDefault="001E59FA" w:rsidP="008530F6">
      <w:pPr>
        <w:widowControl/>
        <w:ind w:firstLine="282"/>
        <w:rPr>
          <w:rFonts w:hint="cs"/>
          <w:b/>
          <w:bCs/>
          <w:color w:val="FF0000"/>
          <w:sz w:val="34"/>
          <w:szCs w:val="34"/>
          <w:rtl/>
        </w:rPr>
      </w:pPr>
      <w:r w:rsidRPr="008530F6">
        <w:rPr>
          <w:rFonts w:hint="cs"/>
          <w:b/>
          <w:bCs/>
          <w:color w:val="FF0000"/>
          <w:sz w:val="34"/>
          <w:szCs w:val="34"/>
          <w:rtl/>
        </w:rPr>
        <w:lastRenderedPageBreak/>
        <w:t>الم</w:t>
      </w:r>
      <w:r w:rsidR="005B1403" w:rsidRPr="008530F6">
        <w:rPr>
          <w:rFonts w:hint="cs"/>
          <w:b/>
          <w:bCs/>
          <w:color w:val="FF0000"/>
          <w:sz w:val="34"/>
          <w:szCs w:val="34"/>
          <w:rtl/>
        </w:rPr>
        <w:t>ر</w:t>
      </w:r>
      <w:r w:rsidRPr="008530F6">
        <w:rPr>
          <w:rFonts w:hint="cs"/>
          <w:b/>
          <w:bCs/>
          <w:color w:val="FF0000"/>
          <w:sz w:val="34"/>
          <w:szCs w:val="34"/>
          <w:rtl/>
        </w:rPr>
        <w:t>حلة</w:t>
      </w:r>
      <w:r w:rsidR="005B1403" w:rsidRPr="008530F6">
        <w:rPr>
          <w:rFonts w:hint="cs"/>
          <w:b/>
          <w:bCs/>
          <w:color w:val="FF0000"/>
          <w:sz w:val="34"/>
          <w:szCs w:val="34"/>
          <w:rtl/>
        </w:rPr>
        <w:t xml:space="preserve"> الثاني</w:t>
      </w:r>
      <w:r w:rsidRPr="008530F6">
        <w:rPr>
          <w:rFonts w:hint="cs"/>
          <w:b/>
          <w:bCs/>
          <w:color w:val="FF0000"/>
          <w:sz w:val="34"/>
          <w:szCs w:val="34"/>
          <w:rtl/>
        </w:rPr>
        <w:t>ة</w:t>
      </w:r>
      <w:r w:rsidR="005B1403" w:rsidRPr="008530F6">
        <w:rPr>
          <w:rFonts w:hint="cs"/>
          <w:b/>
          <w:bCs/>
          <w:color w:val="FF0000"/>
          <w:sz w:val="34"/>
          <w:szCs w:val="34"/>
          <w:rtl/>
        </w:rPr>
        <w:t xml:space="preserve">: استنباط الأحكام الفقهية ابتداء: </w:t>
      </w:r>
    </w:p>
    <w:p w:rsidR="00C56EF4" w:rsidRPr="00C56EF4" w:rsidRDefault="005B1403" w:rsidP="008530F6">
      <w:pPr>
        <w:widowControl/>
        <w:ind w:firstLine="282"/>
        <w:rPr>
          <w:b/>
          <w:bCs/>
          <w:color w:val="auto"/>
          <w:sz w:val="34"/>
          <w:szCs w:val="34"/>
          <w:rtl/>
        </w:rPr>
      </w:pPr>
      <w:r>
        <w:rPr>
          <w:rFonts w:hint="cs"/>
          <w:b/>
          <w:bCs/>
          <w:color w:val="auto"/>
          <w:sz w:val="34"/>
          <w:szCs w:val="34"/>
          <w:rtl/>
        </w:rPr>
        <w:t>المجموعة</w:t>
      </w:r>
      <w:r w:rsidR="00C56EF4" w:rsidRPr="00C56EF4">
        <w:rPr>
          <w:rFonts w:hint="cs"/>
          <w:b/>
          <w:bCs/>
          <w:color w:val="auto"/>
          <w:sz w:val="34"/>
          <w:szCs w:val="34"/>
          <w:rtl/>
        </w:rPr>
        <w:t xml:space="preserve"> </w:t>
      </w:r>
      <w:r w:rsidR="00C56EF4">
        <w:rPr>
          <w:rFonts w:hint="cs"/>
          <w:b/>
          <w:bCs/>
          <w:color w:val="auto"/>
          <w:sz w:val="34"/>
          <w:szCs w:val="34"/>
          <w:rtl/>
        </w:rPr>
        <w:t>الثالثة</w:t>
      </w:r>
      <w:r w:rsidR="00C56EF4" w:rsidRPr="00C56EF4">
        <w:rPr>
          <w:rFonts w:hint="cs"/>
          <w:b/>
          <w:bCs/>
          <w:color w:val="auto"/>
          <w:sz w:val="34"/>
          <w:szCs w:val="34"/>
          <w:rtl/>
        </w:rPr>
        <w:t xml:space="preserve">: </w:t>
      </w:r>
    </w:p>
    <w:p w:rsidR="00C56EF4" w:rsidRDefault="00C56EF4" w:rsidP="008530F6">
      <w:pPr>
        <w:widowControl/>
        <w:ind w:firstLine="282"/>
        <w:rPr>
          <w:rFonts w:ascii="Traditional Arabic" w:hAnsi="Traditional Arabic" w:hint="cs"/>
          <w:color w:val="auto"/>
          <w:sz w:val="34"/>
          <w:szCs w:val="34"/>
          <w:rtl/>
          <w:lang w:eastAsia="en-US"/>
        </w:rPr>
      </w:pPr>
      <w:r w:rsidRPr="009101D9">
        <w:rPr>
          <w:rFonts w:ascii="Traditional Arabic" w:hAnsi="Traditional Arabic"/>
          <w:color w:val="auto"/>
          <w:sz w:val="34"/>
          <w:szCs w:val="34"/>
          <w:rtl/>
          <w:lang w:eastAsia="en-US"/>
        </w:rPr>
        <w:t xml:space="preserve">قال: فكان جماعة الهدي الذي قدم به علي من اليمن والذي أتى به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مائة، قال: فحل الناس كلهم وقصروا، إلا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ومن كان معه هدي، فلما كان يوم التروية توجهوا إلى منى، فأهلوا بالحج، وركب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فصلى بها الظهر والعصر والمغرب والعشاء والفجر، ثم مكث قليلا حتى طلعت الشمس، وأمر بقبة من شعر تضرب له بنمرة، فسار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ولا تشك قريش إلا أنه واقف عند المشعر الحرام، كما كانت قريش تصنع في الجاهلية، فأجاز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حتى أتى عرفة، فوجد القبة قد ضربت له بنمرة، فنزل بها، حتى إذا زاغت الشمس أمر بالقصواء، فرحلت له، فأتى بطن الوادي، فخطب الناس وقال: «إن دماءكم وأموالكم حرام عليكم، كحرمة يومكم هذا في شهركم هذا، في بلدكم هذا، ألا كل شيء من أمر الجاهلية تحت قدمي موضوع، ودماء الجاهلية موضوعة، وإن أول دم أضع من دمائنا دم ابن ربيعة بن الحارث، كان </w:t>
      </w:r>
      <w:proofErr w:type="spellStart"/>
      <w:r w:rsidRPr="009101D9">
        <w:rPr>
          <w:rFonts w:ascii="Traditional Arabic" w:hAnsi="Traditional Arabic"/>
          <w:color w:val="auto"/>
          <w:sz w:val="34"/>
          <w:szCs w:val="34"/>
          <w:rtl/>
          <w:lang w:eastAsia="en-US"/>
        </w:rPr>
        <w:t>مسترضعا</w:t>
      </w:r>
      <w:proofErr w:type="spellEnd"/>
      <w:r w:rsidRPr="009101D9">
        <w:rPr>
          <w:rFonts w:ascii="Traditional Arabic" w:hAnsi="Traditional Arabic"/>
          <w:color w:val="auto"/>
          <w:sz w:val="34"/>
          <w:szCs w:val="34"/>
          <w:rtl/>
          <w:lang w:eastAsia="en-US"/>
        </w:rPr>
        <w:t xml:space="preserve"> في بني سعد فقتلته هذيل، وربا الجاهلية موضوع، وأول ربا أضع ربانا ربا عباس بن عبد المطلب، فإنه موضوع كله، فاتقوا الله في النساء، فإنكم أخذتموهن بأمان الله، واستحللتم فروجهن بكلمة الله، ولكم عليهن أن لا يوطئن فرشكم أحدا تكرهونه، فإن فعلن ذلك فاضربوهن ضربا غير مبرح، ولهن عليكم رزقهن وكسوتهن بالمعروف، وقد تركت فيكم ما لن تضلوا بعده إن اعتصمتم به، كتاب الله، وأنتم تسألون عني، فما أنتم قائلون؟» قالوا: نشهد أنك قد بلغت وأديت ونصحت، فقال: بإصبعه السبابة، يرفعها إلى السماء وينكتها إلى الناس «اللهم، اشهد، اللهم، اشهد» ثلاث مرات، ثم أذن، ثم أقام فصلى الظهر، ثم أقام فصلى العصر، ولم يصل بينهما شيئا</w:t>
      </w:r>
      <w:r>
        <w:rPr>
          <w:rFonts w:ascii="Traditional Arabic" w:hAnsi="Traditional Arabic" w:hint="cs"/>
          <w:color w:val="auto"/>
          <w:sz w:val="34"/>
          <w:szCs w:val="34"/>
          <w:rtl/>
          <w:lang w:eastAsia="en-US"/>
        </w:rPr>
        <w:t xml:space="preserve">, </w:t>
      </w:r>
      <w:r w:rsidRPr="009101D9">
        <w:rPr>
          <w:rFonts w:ascii="Traditional Arabic" w:hAnsi="Traditional Arabic"/>
          <w:color w:val="auto"/>
          <w:sz w:val="34"/>
          <w:szCs w:val="34"/>
          <w:rtl/>
          <w:lang w:eastAsia="en-US"/>
        </w:rPr>
        <w:t xml:space="preserve">ثم ركب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حتى أتى الموقف، فجعل بطن ناقته القصواء إلى الصخرات، وجعل حبل المشاة بين يديه، واستقبل القبلة، فلم يزل واقفا حتى غربت الشمس، وذ</w:t>
      </w:r>
      <w:r>
        <w:rPr>
          <w:rFonts w:ascii="Traditional Arabic" w:hAnsi="Traditional Arabic"/>
          <w:color w:val="auto"/>
          <w:sz w:val="34"/>
          <w:szCs w:val="34"/>
          <w:rtl/>
          <w:lang w:eastAsia="en-US"/>
        </w:rPr>
        <w:t>هبت الصفرة قليلا، حتى غاب القرص</w:t>
      </w:r>
      <w:r>
        <w:rPr>
          <w:rFonts w:ascii="Traditional Arabic" w:hAnsi="Traditional Arabic" w:hint="cs"/>
          <w:color w:val="auto"/>
          <w:sz w:val="34"/>
          <w:szCs w:val="34"/>
          <w:rtl/>
          <w:lang w:eastAsia="en-US"/>
        </w:rPr>
        <w:t>.</w:t>
      </w:r>
    </w:p>
    <w:p w:rsidR="00C56EF4" w:rsidRPr="00C56EF4" w:rsidRDefault="00C56EF4" w:rsidP="008530F6">
      <w:pPr>
        <w:widowControl/>
        <w:bidi w:val="0"/>
        <w:ind w:firstLine="282"/>
        <w:jc w:val="left"/>
        <w:rPr>
          <w:rFonts w:ascii="Traditional Arabic" w:hAnsi="Traditional Arabic"/>
          <w:b/>
          <w:bCs/>
          <w:color w:val="auto"/>
          <w:sz w:val="34"/>
          <w:szCs w:val="34"/>
          <w:lang w:eastAsia="en-US"/>
        </w:rPr>
      </w:pPr>
      <w:r>
        <w:rPr>
          <w:rFonts w:ascii="Traditional Arabic" w:hAnsi="Traditional Arabic"/>
          <w:color w:val="auto"/>
          <w:sz w:val="34"/>
          <w:szCs w:val="34"/>
          <w:rtl/>
          <w:lang w:eastAsia="en-US"/>
        </w:rPr>
        <w:br w:type="page"/>
      </w:r>
    </w:p>
    <w:p w:rsidR="005B1403" w:rsidRPr="008530F6" w:rsidRDefault="001E59FA" w:rsidP="008530F6">
      <w:pPr>
        <w:widowControl/>
        <w:ind w:firstLine="282"/>
        <w:rPr>
          <w:rFonts w:hint="cs"/>
          <w:b/>
          <w:bCs/>
          <w:color w:val="FF0000"/>
          <w:sz w:val="34"/>
          <w:szCs w:val="34"/>
          <w:rtl/>
        </w:rPr>
      </w:pPr>
      <w:r w:rsidRPr="008530F6">
        <w:rPr>
          <w:rFonts w:hint="cs"/>
          <w:b/>
          <w:bCs/>
          <w:color w:val="FF0000"/>
          <w:sz w:val="34"/>
          <w:szCs w:val="34"/>
          <w:rtl/>
        </w:rPr>
        <w:lastRenderedPageBreak/>
        <w:t>المرحلة</w:t>
      </w:r>
      <w:r w:rsidR="005B1403" w:rsidRPr="008530F6">
        <w:rPr>
          <w:rFonts w:hint="cs"/>
          <w:b/>
          <w:bCs/>
          <w:color w:val="FF0000"/>
          <w:sz w:val="34"/>
          <w:szCs w:val="34"/>
          <w:rtl/>
        </w:rPr>
        <w:t xml:space="preserve"> الثاني</w:t>
      </w:r>
      <w:r w:rsidRPr="008530F6">
        <w:rPr>
          <w:rFonts w:hint="cs"/>
          <w:b/>
          <w:bCs/>
          <w:color w:val="FF0000"/>
          <w:sz w:val="34"/>
          <w:szCs w:val="34"/>
          <w:rtl/>
        </w:rPr>
        <w:t>ة</w:t>
      </w:r>
      <w:r w:rsidR="005B1403" w:rsidRPr="008530F6">
        <w:rPr>
          <w:rFonts w:hint="cs"/>
          <w:b/>
          <w:bCs/>
          <w:color w:val="FF0000"/>
          <w:sz w:val="34"/>
          <w:szCs w:val="34"/>
          <w:rtl/>
        </w:rPr>
        <w:t xml:space="preserve">: استنباط الأحكام الفقهية ابتداء: </w:t>
      </w:r>
    </w:p>
    <w:p w:rsidR="00C56EF4" w:rsidRDefault="005B1403" w:rsidP="008530F6">
      <w:pPr>
        <w:widowControl/>
        <w:ind w:firstLine="282"/>
        <w:rPr>
          <w:b/>
          <w:bCs/>
          <w:color w:val="auto"/>
          <w:sz w:val="34"/>
          <w:szCs w:val="34"/>
          <w:rtl/>
        </w:rPr>
      </w:pPr>
      <w:r>
        <w:rPr>
          <w:rFonts w:hint="cs"/>
          <w:b/>
          <w:bCs/>
          <w:color w:val="auto"/>
          <w:sz w:val="34"/>
          <w:szCs w:val="34"/>
          <w:rtl/>
        </w:rPr>
        <w:t>المجموعة</w:t>
      </w:r>
      <w:r w:rsidR="00C56EF4" w:rsidRPr="00C56EF4">
        <w:rPr>
          <w:rFonts w:hint="cs"/>
          <w:b/>
          <w:bCs/>
          <w:color w:val="auto"/>
          <w:sz w:val="34"/>
          <w:szCs w:val="34"/>
          <w:rtl/>
        </w:rPr>
        <w:t xml:space="preserve"> الرابعة: </w:t>
      </w:r>
    </w:p>
    <w:p w:rsidR="00C56EF4" w:rsidRDefault="00C56EF4" w:rsidP="008530F6">
      <w:pPr>
        <w:ind w:firstLine="282"/>
        <w:rPr>
          <w:color w:val="auto"/>
          <w:sz w:val="34"/>
          <w:szCs w:val="34"/>
          <w:rtl/>
        </w:rPr>
      </w:pPr>
      <w:r w:rsidRPr="009101D9">
        <w:rPr>
          <w:rFonts w:ascii="Traditional Arabic" w:hAnsi="Traditional Arabic"/>
          <w:color w:val="auto"/>
          <w:sz w:val="34"/>
          <w:szCs w:val="34"/>
          <w:rtl/>
          <w:lang w:eastAsia="en-US"/>
        </w:rPr>
        <w:t xml:space="preserve">وأردف أسامة خلفه، ودفع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وقد شنق للقصواء الزمام، حتى إن رأسها ليصيب </w:t>
      </w:r>
      <w:proofErr w:type="spellStart"/>
      <w:r w:rsidRPr="009101D9">
        <w:rPr>
          <w:rFonts w:ascii="Traditional Arabic" w:hAnsi="Traditional Arabic"/>
          <w:color w:val="auto"/>
          <w:sz w:val="34"/>
          <w:szCs w:val="34"/>
          <w:rtl/>
          <w:lang w:eastAsia="en-US"/>
        </w:rPr>
        <w:t>مورك</w:t>
      </w:r>
      <w:proofErr w:type="spellEnd"/>
      <w:r w:rsidRPr="009101D9">
        <w:rPr>
          <w:rFonts w:ascii="Traditional Arabic" w:hAnsi="Traditional Arabic"/>
          <w:color w:val="auto"/>
          <w:sz w:val="34"/>
          <w:szCs w:val="34"/>
          <w:rtl/>
          <w:lang w:eastAsia="en-US"/>
        </w:rPr>
        <w:t xml:space="preserve"> رحله، ويقول بيده اليمنى «أيها الناس، السكينة </w:t>
      </w:r>
      <w:proofErr w:type="spellStart"/>
      <w:r w:rsidRPr="009101D9">
        <w:rPr>
          <w:rFonts w:ascii="Traditional Arabic" w:hAnsi="Traditional Arabic"/>
          <w:color w:val="auto"/>
          <w:sz w:val="34"/>
          <w:szCs w:val="34"/>
          <w:rtl/>
          <w:lang w:eastAsia="en-US"/>
        </w:rPr>
        <w:t>السكينة</w:t>
      </w:r>
      <w:proofErr w:type="spellEnd"/>
      <w:r w:rsidRPr="009101D9">
        <w:rPr>
          <w:rFonts w:ascii="Traditional Arabic" w:hAnsi="Traditional Arabic"/>
          <w:color w:val="auto"/>
          <w:sz w:val="34"/>
          <w:szCs w:val="34"/>
          <w:rtl/>
          <w:lang w:eastAsia="en-US"/>
        </w:rPr>
        <w:t xml:space="preserve">» كلما أتى حبلا من الحبال أرخى لها قليلا، حتى تصعد، حتى أتى المزدلفة، فصلى بها المغرب والعشاء بأذان واحد وإقامتين، ولم يسبح بينهما شيئا، ثم اضطجع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حتى طلع الفجر، وصلى الفجر، حين تبين له الصبح، بأذان وإقامة، ثم ركب القصواء، حتى أتى المشعر الحرام، فاستقبل القبلة، فدعاه وكبره وهلله ووحده، فلم يزل واقفا حتى أسفر جدا، فدفع قبل أن تطلع الشمس، وأردف الفضل بن عباس، وكان رجلا حسن الشعر أبيض وسيما، فلما دفع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مرت به ظعن يجرين، فطفق الفضل ينظر إليهن، فوضع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يده على وجه الفضل، فحول الفضل وجهه إلى الشق الآخر ينظر، فحول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يده من الشق الآخر على وجه الفضل، يصرف وجهه من الشق الآخر ينظر، حتى أتى بطن محسر، فحرك قليلا، ثم سلك الطريق الوسطى التي تخرج على الجمرة الكبرى، حتى أتى الجمرة التي عند الشجرة، فرماها بسبع حصيات، يكبر مع كل حصاة منها، مثل حصى الخذف، رمى من بطن الوادي، ثم انصرف إلى المنحر، فنحر ثلاثا وستين بيده، ثم أعطى عليا، فنحر ما غبر، وأشركه في هديه، ثم أمر من كل بدنة ببضعة، فجعلت في قدر، فطبخت، فأكلا من لحمها وشربا من مرقها، ثم ركب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فأفاض إلى البيت، فصلى بمكة الظهر، فأتى بني عبد المطلب، يسقون على زمزم، فقال: «انزعوا، بني عبد المطلب، فلولا أن يغلبكم الناس على سقايتكم لنزعت معكم» فناولوه دلوا فشرب منه</w:t>
      </w:r>
      <w:r>
        <w:rPr>
          <w:rFonts w:hint="cs"/>
          <w:color w:val="auto"/>
          <w:sz w:val="34"/>
          <w:szCs w:val="34"/>
          <w:rtl/>
        </w:rPr>
        <w:t>.</w:t>
      </w:r>
    </w:p>
    <w:p w:rsidR="00C56EF4" w:rsidRDefault="00C56EF4" w:rsidP="008530F6">
      <w:pPr>
        <w:widowControl/>
        <w:bidi w:val="0"/>
        <w:ind w:firstLine="282"/>
        <w:jc w:val="left"/>
        <w:rPr>
          <w:color w:val="auto"/>
          <w:sz w:val="34"/>
          <w:szCs w:val="34"/>
        </w:rPr>
      </w:pPr>
      <w:r>
        <w:rPr>
          <w:color w:val="auto"/>
          <w:sz w:val="34"/>
          <w:szCs w:val="34"/>
        </w:rPr>
        <w:br w:type="page"/>
      </w:r>
    </w:p>
    <w:p w:rsidR="005B1403" w:rsidRPr="008530F6" w:rsidRDefault="001E59FA" w:rsidP="008530F6">
      <w:pPr>
        <w:widowControl/>
        <w:ind w:firstLine="282"/>
        <w:rPr>
          <w:b/>
          <w:bCs/>
          <w:color w:val="FF0000"/>
          <w:sz w:val="34"/>
          <w:szCs w:val="34"/>
          <w:rtl/>
        </w:rPr>
      </w:pPr>
      <w:r w:rsidRPr="008530F6">
        <w:rPr>
          <w:rFonts w:hint="cs"/>
          <w:b/>
          <w:bCs/>
          <w:color w:val="FF0000"/>
          <w:sz w:val="34"/>
          <w:szCs w:val="34"/>
          <w:rtl/>
        </w:rPr>
        <w:lastRenderedPageBreak/>
        <w:t>المرحلة</w:t>
      </w:r>
      <w:r w:rsidR="005B1403" w:rsidRPr="008530F6">
        <w:rPr>
          <w:rFonts w:hint="cs"/>
          <w:b/>
          <w:bCs/>
          <w:color w:val="FF0000"/>
          <w:sz w:val="34"/>
          <w:szCs w:val="34"/>
          <w:rtl/>
        </w:rPr>
        <w:t xml:space="preserve"> الثالث</w:t>
      </w:r>
      <w:r w:rsidRPr="008530F6">
        <w:rPr>
          <w:rFonts w:hint="cs"/>
          <w:b/>
          <w:bCs/>
          <w:color w:val="FF0000"/>
          <w:sz w:val="34"/>
          <w:szCs w:val="34"/>
          <w:rtl/>
        </w:rPr>
        <w:t>ة</w:t>
      </w:r>
      <w:r w:rsidR="005B1403" w:rsidRPr="008530F6">
        <w:rPr>
          <w:rFonts w:hint="cs"/>
          <w:b/>
          <w:bCs/>
          <w:color w:val="FF0000"/>
          <w:sz w:val="34"/>
          <w:szCs w:val="34"/>
          <w:rtl/>
        </w:rPr>
        <w:t>: استنباط الأحكام الفقهية بنوع من التعمق في الحديث.</w:t>
      </w:r>
    </w:p>
    <w:p w:rsidR="00C56EF4" w:rsidRDefault="00C56EF4" w:rsidP="008530F6">
      <w:pPr>
        <w:widowControl/>
        <w:ind w:firstLine="282"/>
        <w:rPr>
          <w:b/>
          <w:bCs/>
          <w:color w:val="auto"/>
          <w:sz w:val="32"/>
          <w:szCs w:val="32"/>
          <w:rtl/>
        </w:rPr>
      </w:pPr>
      <w:r w:rsidRPr="005B1403">
        <w:rPr>
          <w:rFonts w:hint="cs"/>
          <w:b/>
          <w:bCs/>
          <w:color w:val="auto"/>
          <w:sz w:val="32"/>
          <w:szCs w:val="32"/>
          <w:rtl/>
        </w:rPr>
        <w:t>ال</w:t>
      </w:r>
      <w:r w:rsidR="005B1403">
        <w:rPr>
          <w:rFonts w:hint="cs"/>
          <w:b/>
          <w:bCs/>
          <w:color w:val="auto"/>
          <w:sz w:val="32"/>
          <w:szCs w:val="32"/>
          <w:rtl/>
        </w:rPr>
        <w:t>ورشة الثالثة</w:t>
      </w:r>
      <w:r w:rsidRPr="005B1403">
        <w:rPr>
          <w:rFonts w:hint="cs"/>
          <w:b/>
          <w:bCs/>
          <w:color w:val="auto"/>
          <w:sz w:val="32"/>
          <w:szCs w:val="32"/>
          <w:rtl/>
        </w:rPr>
        <w:t xml:space="preserve">: استنباط الفوائد الإيمانية والتربوية: (كل منا يراجع حديث ورشته ويستنبط) وهي أربع </w:t>
      </w:r>
      <w:r w:rsidR="005B1403" w:rsidRPr="005B1403">
        <w:rPr>
          <w:rFonts w:hint="cs"/>
          <w:b/>
          <w:bCs/>
          <w:color w:val="auto"/>
          <w:sz w:val="32"/>
          <w:szCs w:val="32"/>
          <w:rtl/>
        </w:rPr>
        <w:t>مجموعات</w:t>
      </w:r>
      <w:r w:rsidRPr="005B1403">
        <w:rPr>
          <w:rFonts w:hint="cs"/>
          <w:b/>
          <w:bCs/>
          <w:color w:val="auto"/>
          <w:sz w:val="32"/>
          <w:szCs w:val="32"/>
          <w:rtl/>
        </w:rPr>
        <w:t>.</w:t>
      </w:r>
    </w:p>
    <w:p w:rsidR="005B1403" w:rsidRDefault="005B1403" w:rsidP="008530F6">
      <w:pPr>
        <w:widowControl/>
        <w:ind w:firstLine="282"/>
        <w:rPr>
          <w:b/>
          <w:bCs/>
          <w:color w:val="auto"/>
          <w:sz w:val="32"/>
          <w:szCs w:val="32"/>
          <w:rtl/>
        </w:rPr>
      </w:pPr>
      <w:r>
        <w:rPr>
          <w:rFonts w:hint="cs"/>
          <w:b/>
          <w:bCs/>
          <w:color w:val="auto"/>
          <w:sz w:val="32"/>
          <w:szCs w:val="32"/>
          <w:rtl/>
        </w:rPr>
        <w:t>الورشة الرابعة والأخيرة: إشكالات في الحديث:</w:t>
      </w:r>
    </w:p>
    <w:p w:rsidR="009E0683" w:rsidRPr="00A2762A" w:rsidRDefault="009E0683" w:rsidP="008530F6">
      <w:pPr>
        <w:widowControl/>
        <w:ind w:firstLine="282"/>
        <w:rPr>
          <w:color w:val="auto"/>
          <w:sz w:val="32"/>
          <w:szCs w:val="32"/>
          <w:rtl/>
        </w:rPr>
      </w:pPr>
      <w:r>
        <w:rPr>
          <w:rFonts w:hint="cs"/>
          <w:b/>
          <w:bCs/>
          <w:color w:val="auto"/>
          <w:sz w:val="32"/>
          <w:szCs w:val="32"/>
          <w:rtl/>
        </w:rPr>
        <w:t xml:space="preserve">الإشكال الأول: </w:t>
      </w:r>
      <w:r w:rsidR="00A2762A" w:rsidRPr="009101D9">
        <w:rPr>
          <w:rFonts w:ascii="Traditional Arabic" w:hAnsi="Traditional Arabic"/>
          <w:color w:val="auto"/>
          <w:sz w:val="34"/>
          <w:szCs w:val="34"/>
          <w:rtl/>
          <w:lang w:eastAsia="en-US"/>
        </w:rPr>
        <w:t>حدثنا أبو بكر بن أبي شيبة، وإسحاق بن إبراهيم، جميعا عن حاتم، قال أبو بكر: حدثنا حاتم بن إسماعيل المدني، عن جعفر بن محمد، عن أبيه</w:t>
      </w:r>
      <w:r w:rsidR="00A2762A">
        <w:rPr>
          <w:rFonts w:hint="cs"/>
          <w:b/>
          <w:bCs/>
          <w:color w:val="auto"/>
          <w:sz w:val="32"/>
          <w:szCs w:val="32"/>
          <w:rtl/>
        </w:rPr>
        <w:t>.</w:t>
      </w:r>
    </w:p>
    <w:p w:rsidR="009E0683" w:rsidRDefault="00A2762A" w:rsidP="008530F6">
      <w:pPr>
        <w:widowControl/>
        <w:ind w:firstLine="282"/>
        <w:rPr>
          <w:color w:val="auto"/>
          <w:sz w:val="32"/>
          <w:szCs w:val="32"/>
          <w:rtl/>
        </w:rPr>
      </w:pPr>
      <w:r>
        <w:rPr>
          <w:rFonts w:hint="cs"/>
          <w:color w:val="auto"/>
          <w:sz w:val="32"/>
          <w:szCs w:val="32"/>
          <w:rtl/>
        </w:rPr>
        <w:t xml:space="preserve">س/ </w:t>
      </w:r>
      <w:r w:rsidRPr="00A2762A">
        <w:rPr>
          <w:rFonts w:hint="cs"/>
          <w:color w:val="auto"/>
          <w:sz w:val="32"/>
          <w:szCs w:val="32"/>
          <w:rtl/>
        </w:rPr>
        <w:t>ما الفرق بين رواية ابن أبي شيبة, ورواية إسحاق</w:t>
      </w:r>
      <w:r>
        <w:rPr>
          <w:rFonts w:hint="cs"/>
          <w:color w:val="auto"/>
          <w:sz w:val="32"/>
          <w:szCs w:val="32"/>
          <w:rtl/>
        </w:rPr>
        <w:t xml:space="preserve"> عن حاتم</w:t>
      </w:r>
      <w:r w:rsidRPr="00A2762A">
        <w:rPr>
          <w:rFonts w:hint="cs"/>
          <w:color w:val="auto"/>
          <w:sz w:val="32"/>
          <w:szCs w:val="32"/>
          <w:rtl/>
        </w:rPr>
        <w:t>؟</w:t>
      </w:r>
    </w:p>
    <w:p w:rsidR="00A2762A" w:rsidRDefault="00A2762A" w:rsidP="008530F6">
      <w:pPr>
        <w:widowControl/>
        <w:ind w:firstLine="282"/>
        <w:rPr>
          <w:color w:val="auto"/>
          <w:sz w:val="32"/>
          <w:szCs w:val="32"/>
          <w:rtl/>
        </w:rPr>
      </w:pPr>
    </w:p>
    <w:p w:rsidR="00A2762A" w:rsidRDefault="00A2762A" w:rsidP="008530F6">
      <w:pPr>
        <w:widowControl/>
        <w:ind w:firstLine="282"/>
        <w:rPr>
          <w:color w:val="auto"/>
          <w:sz w:val="32"/>
          <w:szCs w:val="32"/>
          <w:rtl/>
        </w:rPr>
      </w:pPr>
    </w:p>
    <w:p w:rsidR="00A2762A" w:rsidRDefault="00A2762A" w:rsidP="008530F6">
      <w:pPr>
        <w:widowControl/>
        <w:ind w:firstLine="282"/>
        <w:rPr>
          <w:color w:val="auto"/>
          <w:sz w:val="32"/>
          <w:szCs w:val="32"/>
          <w:rtl/>
        </w:rPr>
      </w:pPr>
    </w:p>
    <w:p w:rsidR="00A2762A" w:rsidRDefault="00A2762A" w:rsidP="008530F6">
      <w:pPr>
        <w:widowControl/>
        <w:ind w:firstLine="282"/>
        <w:rPr>
          <w:color w:val="auto"/>
          <w:sz w:val="32"/>
          <w:szCs w:val="32"/>
          <w:rtl/>
        </w:rPr>
      </w:pPr>
    </w:p>
    <w:p w:rsidR="009E0683" w:rsidRDefault="009E0683" w:rsidP="008530F6">
      <w:pPr>
        <w:widowControl/>
        <w:ind w:firstLine="282"/>
        <w:rPr>
          <w:rFonts w:ascii="Traditional Arabic" w:hAnsi="Traditional Arabic"/>
          <w:color w:val="auto"/>
          <w:sz w:val="34"/>
          <w:szCs w:val="34"/>
          <w:rtl/>
          <w:lang w:eastAsia="en-US"/>
        </w:rPr>
      </w:pPr>
      <w:r>
        <w:rPr>
          <w:rFonts w:hint="cs"/>
          <w:b/>
          <w:bCs/>
          <w:color w:val="auto"/>
          <w:sz w:val="32"/>
          <w:szCs w:val="32"/>
          <w:rtl/>
        </w:rPr>
        <w:t xml:space="preserve">الإشكال الثاني: </w:t>
      </w:r>
      <w:r w:rsidRPr="009101D9">
        <w:rPr>
          <w:rFonts w:ascii="Traditional Arabic" w:hAnsi="Traditional Arabic"/>
          <w:color w:val="auto"/>
          <w:sz w:val="34"/>
          <w:szCs w:val="34"/>
          <w:rtl/>
          <w:lang w:eastAsia="en-US"/>
        </w:rPr>
        <w:t>فقلت: أنا محمد بن علي بن حسين، فأهوى بيده إلى رأسي فنزع زري الأعلى، ثم نزع زري الأسفل، ثم وضع كفه بين ثديي</w:t>
      </w:r>
      <w:r>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 xml:space="preserve"> وأنا يومئذ غلام شاب، فقال: مرحبا بك، يا ابن أخي</w:t>
      </w:r>
    </w:p>
    <w:p w:rsidR="009E0683" w:rsidRDefault="009E0683" w:rsidP="008530F6">
      <w:pPr>
        <w:widowControl/>
        <w:ind w:firstLine="282"/>
        <w:rPr>
          <w:b/>
          <w:bCs/>
          <w:color w:val="auto"/>
          <w:sz w:val="32"/>
          <w:szCs w:val="32"/>
          <w:rtl/>
        </w:rPr>
      </w:pPr>
      <w:r>
        <w:rPr>
          <w:rFonts w:ascii="Traditional Arabic" w:hAnsi="Traditional Arabic" w:hint="cs"/>
          <w:color w:val="auto"/>
          <w:sz w:val="34"/>
          <w:szCs w:val="34"/>
          <w:rtl/>
          <w:lang w:eastAsia="en-US"/>
        </w:rPr>
        <w:t>س/ هل هذا من التبرك؟, وهل هو ممنوع؟</w:t>
      </w:r>
    </w:p>
    <w:p w:rsidR="00A2762A" w:rsidRDefault="00A2762A" w:rsidP="008530F6">
      <w:pPr>
        <w:widowControl/>
        <w:ind w:firstLine="282"/>
        <w:rPr>
          <w:b/>
          <w:bCs/>
          <w:color w:val="auto"/>
          <w:sz w:val="32"/>
          <w:szCs w:val="32"/>
          <w:rtl/>
        </w:rPr>
      </w:pPr>
    </w:p>
    <w:p w:rsidR="00A2762A" w:rsidRDefault="00A2762A" w:rsidP="008530F6">
      <w:pPr>
        <w:widowControl/>
        <w:ind w:firstLine="282"/>
        <w:rPr>
          <w:b/>
          <w:bCs/>
          <w:color w:val="auto"/>
          <w:sz w:val="32"/>
          <w:szCs w:val="32"/>
          <w:rtl/>
        </w:rPr>
      </w:pPr>
    </w:p>
    <w:p w:rsidR="00A2762A" w:rsidRDefault="00A2762A" w:rsidP="008530F6">
      <w:pPr>
        <w:widowControl/>
        <w:ind w:firstLine="282"/>
        <w:rPr>
          <w:b/>
          <w:bCs/>
          <w:color w:val="auto"/>
          <w:sz w:val="32"/>
          <w:szCs w:val="32"/>
          <w:rtl/>
        </w:rPr>
      </w:pPr>
    </w:p>
    <w:p w:rsidR="00A2762A" w:rsidRDefault="00A2762A" w:rsidP="008530F6">
      <w:pPr>
        <w:widowControl/>
        <w:ind w:firstLine="282"/>
        <w:rPr>
          <w:b/>
          <w:bCs/>
          <w:color w:val="auto"/>
          <w:sz w:val="32"/>
          <w:szCs w:val="32"/>
          <w:rtl/>
        </w:rPr>
      </w:pPr>
    </w:p>
    <w:p w:rsidR="009E0683" w:rsidRDefault="009E0683" w:rsidP="008530F6">
      <w:pPr>
        <w:widowControl/>
        <w:ind w:firstLine="282"/>
        <w:rPr>
          <w:b/>
          <w:bCs/>
          <w:color w:val="auto"/>
          <w:sz w:val="32"/>
          <w:szCs w:val="32"/>
          <w:rtl/>
        </w:rPr>
      </w:pPr>
      <w:r>
        <w:rPr>
          <w:rFonts w:hint="cs"/>
          <w:b/>
          <w:bCs/>
          <w:color w:val="auto"/>
          <w:sz w:val="32"/>
          <w:szCs w:val="32"/>
          <w:rtl/>
        </w:rPr>
        <w:t xml:space="preserve">الإشكال الثالث: </w:t>
      </w:r>
      <w:r w:rsidRPr="009101D9">
        <w:rPr>
          <w:rFonts w:ascii="Traditional Arabic" w:hAnsi="Traditional Arabic"/>
          <w:color w:val="auto"/>
          <w:sz w:val="34"/>
          <w:szCs w:val="34"/>
          <w:rtl/>
          <w:lang w:eastAsia="en-US"/>
        </w:rPr>
        <w:t xml:space="preserve">ورسول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بين أظهرنا، وعليه ينزل القرآن، وهو يعرف تأويله، وما عمل به من شيء عملنا به</w:t>
      </w:r>
    </w:p>
    <w:p w:rsidR="00A2762A" w:rsidRPr="00A2762A" w:rsidRDefault="001E59FA" w:rsidP="008530F6">
      <w:pPr>
        <w:widowControl/>
        <w:ind w:firstLine="282"/>
        <w:rPr>
          <w:rFonts w:hint="cs"/>
          <w:color w:val="auto"/>
          <w:sz w:val="32"/>
          <w:szCs w:val="32"/>
          <w:rtl/>
        </w:rPr>
      </w:pPr>
      <w:r>
        <w:rPr>
          <w:rFonts w:hint="cs"/>
          <w:color w:val="auto"/>
          <w:sz w:val="32"/>
          <w:szCs w:val="32"/>
          <w:rtl/>
        </w:rPr>
        <w:t xml:space="preserve">س/ </w:t>
      </w:r>
      <w:r w:rsidR="009E0683" w:rsidRPr="00A2762A">
        <w:rPr>
          <w:rFonts w:hint="cs"/>
          <w:color w:val="auto"/>
          <w:sz w:val="32"/>
          <w:szCs w:val="32"/>
          <w:rtl/>
        </w:rPr>
        <w:t>ما حقيقة التأويل هنا؟</w:t>
      </w:r>
    </w:p>
    <w:p w:rsidR="00A2762A" w:rsidRDefault="00A2762A" w:rsidP="008530F6">
      <w:pPr>
        <w:widowControl/>
        <w:ind w:firstLine="282"/>
        <w:rPr>
          <w:b/>
          <w:bCs/>
          <w:color w:val="auto"/>
          <w:sz w:val="32"/>
          <w:szCs w:val="32"/>
          <w:rtl/>
        </w:rPr>
      </w:pPr>
    </w:p>
    <w:p w:rsidR="00A2762A" w:rsidRDefault="00A2762A" w:rsidP="008530F6">
      <w:pPr>
        <w:widowControl/>
        <w:ind w:firstLine="282"/>
        <w:rPr>
          <w:b/>
          <w:bCs/>
          <w:color w:val="auto"/>
          <w:sz w:val="32"/>
          <w:szCs w:val="32"/>
          <w:rtl/>
        </w:rPr>
      </w:pPr>
    </w:p>
    <w:p w:rsidR="00A2762A" w:rsidRDefault="00A2762A" w:rsidP="008530F6">
      <w:pPr>
        <w:widowControl/>
        <w:ind w:firstLine="282"/>
        <w:rPr>
          <w:b/>
          <w:bCs/>
          <w:color w:val="auto"/>
          <w:sz w:val="32"/>
          <w:szCs w:val="32"/>
          <w:rtl/>
        </w:rPr>
      </w:pPr>
    </w:p>
    <w:p w:rsidR="00A2762A" w:rsidRDefault="00A2762A" w:rsidP="008530F6">
      <w:pPr>
        <w:widowControl/>
        <w:ind w:firstLine="282"/>
        <w:rPr>
          <w:b/>
          <w:bCs/>
          <w:color w:val="auto"/>
          <w:sz w:val="32"/>
          <w:szCs w:val="32"/>
          <w:rtl/>
        </w:rPr>
      </w:pPr>
    </w:p>
    <w:p w:rsidR="0049247A" w:rsidRDefault="0049247A" w:rsidP="008530F6">
      <w:pPr>
        <w:widowControl/>
        <w:ind w:firstLine="282"/>
        <w:rPr>
          <w:rFonts w:ascii="Traditional Arabic" w:hAnsi="Traditional Arabic"/>
          <w:color w:val="auto"/>
          <w:sz w:val="34"/>
          <w:szCs w:val="34"/>
          <w:rtl/>
          <w:lang w:eastAsia="en-US"/>
        </w:rPr>
      </w:pPr>
      <w:r>
        <w:rPr>
          <w:rFonts w:hint="cs"/>
          <w:b/>
          <w:bCs/>
          <w:color w:val="auto"/>
          <w:sz w:val="32"/>
          <w:szCs w:val="32"/>
          <w:rtl/>
        </w:rPr>
        <w:t xml:space="preserve">الإشكال الرابع: </w:t>
      </w:r>
      <w:r w:rsidRPr="009101D9">
        <w:rPr>
          <w:rFonts w:ascii="Traditional Arabic" w:hAnsi="Traditional Arabic"/>
          <w:color w:val="auto"/>
          <w:sz w:val="34"/>
          <w:szCs w:val="34"/>
          <w:rtl/>
          <w:lang w:eastAsia="en-US"/>
        </w:rPr>
        <w:t xml:space="preserve">ثم نفذ إلى مقام إبراهيم عليه السلام، فقرأ: </w:t>
      </w:r>
      <w:r w:rsidRPr="009101D9">
        <w:rPr>
          <w:rFonts w:ascii="Traditional Arabic" w:hAnsi="Traditional Arabic"/>
          <w:b/>
          <w:bCs/>
          <w:color w:val="auto"/>
          <w:sz w:val="34"/>
          <w:szCs w:val="34"/>
          <w:rtl/>
          <w:lang w:eastAsia="en-US"/>
        </w:rPr>
        <w:t>﴿واتخذوا من مقام إبراهيم مصلى﴾</w:t>
      </w:r>
      <w:r w:rsidRPr="009101D9">
        <w:rPr>
          <w:rFonts w:ascii="Traditional Arabic" w:hAnsi="Traditional Arabic"/>
          <w:color w:val="auto"/>
          <w:sz w:val="34"/>
          <w:szCs w:val="34"/>
          <w:rtl/>
          <w:lang w:eastAsia="en-US"/>
        </w:rPr>
        <w:t xml:space="preserve"> فجعل المقام بينه وبين البيت، فكان أبي يقول - ولا أعلمه ذكره إلا عن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 كان يقرأ في الركعتين قل هو الله أحد وقل يا أيها الكافرون</w:t>
      </w:r>
      <w:r>
        <w:rPr>
          <w:rFonts w:ascii="Traditional Arabic" w:hAnsi="Traditional Arabic" w:hint="cs"/>
          <w:color w:val="auto"/>
          <w:sz w:val="34"/>
          <w:szCs w:val="34"/>
          <w:rtl/>
          <w:lang w:eastAsia="en-US"/>
        </w:rPr>
        <w:t>.</w:t>
      </w:r>
    </w:p>
    <w:p w:rsidR="0049247A" w:rsidRDefault="0049247A" w:rsidP="008530F6">
      <w:pPr>
        <w:widowControl/>
        <w:ind w:firstLine="282"/>
        <w:rPr>
          <w:b/>
          <w:bCs/>
          <w:color w:val="auto"/>
          <w:sz w:val="32"/>
          <w:szCs w:val="32"/>
          <w:rtl/>
        </w:rPr>
      </w:pPr>
      <w:r>
        <w:rPr>
          <w:rFonts w:ascii="Traditional Arabic" w:hAnsi="Traditional Arabic" w:hint="cs"/>
          <w:color w:val="auto"/>
          <w:sz w:val="34"/>
          <w:szCs w:val="34"/>
          <w:rtl/>
          <w:lang w:eastAsia="en-US"/>
        </w:rPr>
        <w:t>س/ ما حكم ركعتي الطواف؟</w:t>
      </w:r>
      <w:r>
        <w:rPr>
          <w:rFonts w:hint="cs"/>
          <w:b/>
          <w:bCs/>
          <w:color w:val="auto"/>
          <w:sz w:val="32"/>
          <w:szCs w:val="32"/>
          <w:rtl/>
        </w:rPr>
        <w:t xml:space="preserve"> </w:t>
      </w:r>
    </w:p>
    <w:p w:rsidR="00A2762A" w:rsidRDefault="00A2762A" w:rsidP="008530F6">
      <w:pPr>
        <w:widowControl/>
        <w:ind w:firstLine="282"/>
        <w:rPr>
          <w:b/>
          <w:bCs/>
          <w:color w:val="auto"/>
          <w:sz w:val="32"/>
          <w:szCs w:val="32"/>
          <w:rtl/>
        </w:rPr>
      </w:pPr>
    </w:p>
    <w:p w:rsidR="00A2762A" w:rsidRDefault="00A2762A" w:rsidP="008530F6">
      <w:pPr>
        <w:widowControl/>
        <w:ind w:firstLine="282"/>
        <w:rPr>
          <w:b/>
          <w:bCs/>
          <w:color w:val="auto"/>
          <w:sz w:val="32"/>
          <w:szCs w:val="32"/>
          <w:rtl/>
        </w:rPr>
      </w:pPr>
    </w:p>
    <w:p w:rsidR="00A2762A" w:rsidRDefault="00A2762A" w:rsidP="008530F6">
      <w:pPr>
        <w:widowControl/>
        <w:ind w:firstLine="282"/>
        <w:rPr>
          <w:b/>
          <w:bCs/>
          <w:color w:val="auto"/>
          <w:sz w:val="32"/>
          <w:szCs w:val="32"/>
          <w:rtl/>
        </w:rPr>
      </w:pPr>
    </w:p>
    <w:p w:rsidR="009E0683" w:rsidRPr="0049247A" w:rsidRDefault="009E0683" w:rsidP="008530F6">
      <w:pPr>
        <w:widowControl/>
        <w:ind w:firstLine="282"/>
        <w:rPr>
          <w:color w:val="auto"/>
          <w:sz w:val="32"/>
          <w:szCs w:val="32"/>
          <w:rtl/>
        </w:rPr>
      </w:pPr>
      <w:r>
        <w:rPr>
          <w:rFonts w:hint="cs"/>
          <w:b/>
          <w:bCs/>
          <w:color w:val="auto"/>
          <w:sz w:val="32"/>
          <w:szCs w:val="32"/>
          <w:rtl/>
        </w:rPr>
        <w:t>الإشكال ال</w:t>
      </w:r>
      <w:r w:rsidR="0049247A">
        <w:rPr>
          <w:rFonts w:hint="cs"/>
          <w:b/>
          <w:bCs/>
          <w:color w:val="auto"/>
          <w:sz w:val="32"/>
          <w:szCs w:val="32"/>
          <w:rtl/>
        </w:rPr>
        <w:t>خامس</w:t>
      </w:r>
      <w:r>
        <w:rPr>
          <w:rFonts w:hint="cs"/>
          <w:b/>
          <w:bCs/>
          <w:color w:val="auto"/>
          <w:sz w:val="32"/>
          <w:szCs w:val="32"/>
          <w:rtl/>
        </w:rPr>
        <w:t xml:space="preserve">: </w:t>
      </w:r>
      <w:r w:rsidRPr="009101D9">
        <w:rPr>
          <w:rFonts w:ascii="Traditional Arabic" w:hAnsi="Traditional Arabic"/>
          <w:color w:val="auto"/>
          <w:sz w:val="34"/>
          <w:szCs w:val="34"/>
          <w:rtl/>
          <w:lang w:eastAsia="en-US"/>
        </w:rPr>
        <w:t xml:space="preserve">فقام سراقة بن مالك بن </w:t>
      </w:r>
      <w:proofErr w:type="spellStart"/>
      <w:r w:rsidRPr="009101D9">
        <w:rPr>
          <w:rFonts w:ascii="Traditional Arabic" w:hAnsi="Traditional Arabic"/>
          <w:color w:val="auto"/>
          <w:sz w:val="34"/>
          <w:szCs w:val="34"/>
          <w:rtl/>
          <w:lang w:eastAsia="en-US"/>
        </w:rPr>
        <w:t>جعشم</w:t>
      </w:r>
      <w:proofErr w:type="spellEnd"/>
      <w:r w:rsidRPr="009101D9">
        <w:rPr>
          <w:rFonts w:ascii="Traditional Arabic" w:hAnsi="Traditional Arabic"/>
          <w:color w:val="auto"/>
          <w:sz w:val="34"/>
          <w:szCs w:val="34"/>
          <w:rtl/>
          <w:lang w:eastAsia="en-US"/>
        </w:rPr>
        <w:t xml:space="preserve">، فقال: يا رسول الله، </w:t>
      </w:r>
      <w:proofErr w:type="spellStart"/>
      <w:r w:rsidRPr="009101D9">
        <w:rPr>
          <w:rFonts w:ascii="Traditional Arabic" w:hAnsi="Traditional Arabic"/>
          <w:color w:val="auto"/>
          <w:sz w:val="34"/>
          <w:szCs w:val="34"/>
          <w:rtl/>
          <w:lang w:eastAsia="en-US"/>
        </w:rPr>
        <w:t>ألعامنا</w:t>
      </w:r>
      <w:proofErr w:type="spellEnd"/>
      <w:r w:rsidRPr="009101D9">
        <w:rPr>
          <w:rFonts w:ascii="Traditional Arabic" w:hAnsi="Traditional Arabic"/>
          <w:color w:val="auto"/>
          <w:sz w:val="34"/>
          <w:szCs w:val="34"/>
          <w:rtl/>
          <w:lang w:eastAsia="en-US"/>
        </w:rPr>
        <w:t xml:space="preserve"> هذا أم لأبد؟ فشبك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أصابعه واحدة في الأخرى، وقال: «دخلت العمرة في الحج» مرتين «لا بل لأبد أبد»</w:t>
      </w:r>
      <w:r>
        <w:rPr>
          <w:rFonts w:hint="cs"/>
          <w:b/>
          <w:bCs/>
          <w:color w:val="auto"/>
          <w:sz w:val="32"/>
          <w:szCs w:val="32"/>
          <w:rtl/>
        </w:rPr>
        <w:t>.</w:t>
      </w:r>
    </w:p>
    <w:p w:rsidR="009E0683" w:rsidRDefault="009E0683" w:rsidP="008530F6">
      <w:pPr>
        <w:widowControl/>
        <w:ind w:firstLine="282"/>
        <w:rPr>
          <w:color w:val="auto"/>
          <w:sz w:val="32"/>
          <w:szCs w:val="32"/>
          <w:rtl/>
        </w:rPr>
      </w:pPr>
      <w:r w:rsidRPr="0049247A">
        <w:rPr>
          <w:rFonts w:hint="cs"/>
          <w:color w:val="auto"/>
          <w:sz w:val="32"/>
          <w:szCs w:val="32"/>
          <w:rtl/>
        </w:rPr>
        <w:t>ما مقصود كلام سراقة وما مقصود جواب النبي</w:t>
      </w:r>
      <w:r w:rsidRPr="0049247A">
        <w:rPr>
          <w:rFonts w:hint="cs"/>
          <w:color w:val="auto"/>
          <w:sz w:val="32"/>
          <w:szCs w:val="32"/>
        </w:rPr>
        <w:sym w:font="AGA Arabesque" w:char="F065"/>
      </w:r>
      <w:r w:rsidRPr="0049247A">
        <w:rPr>
          <w:rFonts w:hint="cs"/>
          <w:color w:val="auto"/>
          <w:sz w:val="32"/>
          <w:szCs w:val="32"/>
          <w:rtl/>
        </w:rPr>
        <w:t>؟</w:t>
      </w:r>
    </w:p>
    <w:p w:rsidR="00A2762A" w:rsidRDefault="00A2762A" w:rsidP="008530F6">
      <w:pPr>
        <w:widowControl/>
        <w:ind w:firstLine="282"/>
        <w:rPr>
          <w:color w:val="auto"/>
          <w:sz w:val="32"/>
          <w:szCs w:val="32"/>
          <w:rtl/>
        </w:rPr>
      </w:pPr>
    </w:p>
    <w:p w:rsidR="00A2762A" w:rsidRDefault="00A2762A" w:rsidP="008530F6">
      <w:pPr>
        <w:widowControl/>
        <w:ind w:firstLine="282"/>
        <w:rPr>
          <w:color w:val="auto"/>
          <w:sz w:val="32"/>
          <w:szCs w:val="32"/>
          <w:rtl/>
        </w:rPr>
      </w:pPr>
    </w:p>
    <w:p w:rsidR="00A2762A" w:rsidRDefault="00A2762A" w:rsidP="008530F6">
      <w:pPr>
        <w:widowControl/>
        <w:ind w:firstLine="282"/>
        <w:rPr>
          <w:color w:val="auto"/>
          <w:sz w:val="32"/>
          <w:szCs w:val="32"/>
          <w:rtl/>
        </w:rPr>
      </w:pPr>
    </w:p>
    <w:p w:rsidR="00A2762A" w:rsidRDefault="00A2762A" w:rsidP="008530F6">
      <w:pPr>
        <w:widowControl/>
        <w:ind w:firstLine="282"/>
        <w:rPr>
          <w:color w:val="auto"/>
          <w:sz w:val="32"/>
          <w:szCs w:val="32"/>
          <w:rtl/>
        </w:rPr>
      </w:pPr>
    </w:p>
    <w:p w:rsidR="0049247A" w:rsidRDefault="0049247A" w:rsidP="008530F6">
      <w:pPr>
        <w:widowControl/>
        <w:ind w:firstLine="282"/>
        <w:rPr>
          <w:color w:val="auto"/>
          <w:sz w:val="32"/>
          <w:szCs w:val="32"/>
          <w:rtl/>
        </w:rPr>
      </w:pPr>
      <w:r w:rsidRPr="001E59FA">
        <w:rPr>
          <w:rFonts w:hint="cs"/>
          <w:b/>
          <w:bCs/>
          <w:color w:val="auto"/>
          <w:sz w:val="32"/>
          <w:szCs w:val="32"/>
          <w:rtl/>
        </w:rPr>
        <w:t>الإشكال</w:t>
      </w:r>
      <w:r w:rsidR="00A2762A" w:rsidRPr="001E59FA">
        <w:rPr>
          <w:rFonts w:hint="cs"/>
          <w:b/>
          <w:bCs/>
          <w:color w:val="auto"/>
          <w:sz w:val="32"/>
          <w:szCs w:val="32"/>
          <w:rtl/>
        </w:rPr>
        <w:t xml:space="preserve"> السادس</w:t>
      </w:r>
      <w:r w:rsidRPr="001E59FA">
        <w:rPr>
          <w:rFonts w:hint="cs"/>
          <w:b/>
          <w:bCs/>
          <w:color w:val="auto"/>
          <w:sz w:val="32"/>
          <w:szCs w:val="32"/>
          <w:rtl/>
        </w:rPr>
        <w:t>:</w:t>
      </w:r>
      <w:r>
        <w:rPr>
          <w:rFonts w:hint="cs"/>
          <w:color w:val="auto"/>
          <w:sz w:val="32"/>
          <w:szCs w:val="32"/>
          <w:rtl/>
        </w:rPr>
        <w:t xml:space="preserve"> (</w:t>
      </w:r>
      <w:r w:rsidRPr="009101D9">
        <w:rPr>
          <w:rFonts w:ascii="Traditional Arabic" w:hAnsi="Traditional Arabic"/>
          <w:color w:val="auto"/>
          <w:sz w:val="34"/>
          <w:szCs w:val="34"/>
          <w:rtl/>
          <w:lang w:eastAsia="en-US"/>
        </w:rPr>
        <w:t xml:space="preserve">ولبست ثيابا </w:t>
      </w:r>
      <w:proofErr w:type="spellStart"/>
      <w:r w:rsidRPr="009101D9">
        <w:rPr>
          <w:rFonts w:ascii="Traditional Arabic" w:hAnsi="Traditional Arabic"/>
          <w:color w:val="auto"/>
          <w:sz w:val="34"/>
          <w:szCs w:val="34"/>
          <w:rtl/>
          <w:lang w:eastAsia="en-US"/>
        </w:rPr>
        <w:t>صبيغا</w:t>
      </w:r>
      <w:proofErr w:type="spellEnd"/>
      <w:r w:rsidRPr="009101D9">
        <w:rPr>
          <w:rFonts w:ascii="Traditional Arabic" w:hAnsi="Traditional Arabic"/>
          <w:color w:val="auto"/>
          <w:sz w:val="34"/>
          <w:szCs w:val="34"/>
          <w:rtl/>
          <w:lang w:eastAsia="en-US"/>
        </w:rPr>
        <w:t>، واكتحلت</w:t>
      </w:r>
      <w:r>
        <w:rPr>
          <w:rFonts w:hint="cs"/>
          <w:color w:val="auto"/>
          <w:sz w:val="32"/>
          <w:szCs w:val="32"/>
          <w:rtl/>
        </w:rPr>
        <w:t>), هل الكحل والثوب المصبوغ من محظورات الإحرام؟</w:t>
      </w:r>
    </w:p>
    <w:p w:rsidR="00A2762A" w:rsidRDefault="00A2762A" w:rsidP="008530F6">
      <w:pPr>
        <w:widowControl/>
        <w:ind w:firstLine="282"/>
        <w:rPr>
          <w:color w:val="auto"/>
          <w:sz w:val="32"/>
          <w:szCs w:val="32"/>
          <w:rtl/>
        </w:rPr>
      </w:pPr>
    </w:p>
    <w:p w:rsidR="00A2762A" w:rsidRDefault="00A2762A" w:rsidP="008530F6">
      <w:pPr>
        <w:widowControl/>
        <w:ind w:firstLine="282"/>
        <w:rPr>
          <w:color w:val="auto"/>
          <w:sz w:val="32"/>
          <w:szCs w:val="32"/>
          <w:rtl/>
        </w:rPr>
      </w:pPr>
    </w:p>
    <w:p w:rsidR="00A2762A" w:rsidRDefault="00A2762A" w:rsidP="008530F6">
      <w:pPr>
        <w:widowControl/>
        <w:ind w:firstLine="282"/>
        <w:rPr>
          <w:color w:val="auto"/>
          <w:sz w:val="32"/>
          <w:szCs w:val="32"/>
          <w:rtl/>
        </w:rPr>
      </w:pPr>
    </w:p>
    <w:p w:rsidR="00A2762A" w:rsidRDefault="00A2762A" w:rsidP="008530F6">
      <w:pPr>
        <w:widowControl/>
        <w:ind w:firstLine="282"/>
        <w:rPr>
          <w:color w:val="auto"/>
          <w:sz w:val="32"/>
          <w:szCs w:val="32"/>
          <w:rtl/>
        </w:rPr>
      </w:pPr>
    </w:p>
    <w:p w:rsidR="0049247A" w:rsidRPr="0049247A" w:rsidRDefault="0049247A" w:rsidP="008530F6">
      <w:pPr>
        <w:widowControl/>
        <w:ind w:firstLine="282"/>
        <w:rPr>
          <w:color w:val="auto"/>
          <w:sz w:val="32"/>
          <w:szCs w:val="32"/>
          <w:rtl/>
        </w:rPr>
      </w:pPr>
    </w:p>
    <w:p w:rsidR="009E0683" w:rsidRPr="0049247A" w:rsidRDefault="0049247A" w:rsidP="008530F6">
      <w:pPr>
        <w:widowControl/>
        <w:ind w:firstLine="282"/>
        <w:rPr>
          <w:color w:val="auto"/>
          <w:sz w:val="32"/>
          <w:szCs w:val="32"/>
          <w:rtl/>
        </w:rPr>
      </w:pPr>
      <w:r>
        <w:rPr>
          <w:rFonts w:hint="cs"/>
          <w:b/>
          <w:bCs/>
          <w:color w:val="auto"/>
          <w:sz w:val="32"/>
          <w:szCs w:val="32"/>
          <w:rtl/>
        </w:rPr>
        <w:t>الإشكال ال</w:t>
      </w:r>
      <w:r w:rsidR="00A2762A">
        <w:rPr>
          <w:rFonts w:hint="cs"/>
          <w:b/>
          <w:bCs/>
          <w:color w:val="auto"/>
          <w:sz w:val="32"/>
          <w:szCs w:val="32"/>
          <w:rtl/>
        </w:rPr>
        <w:t>سابع</w:t>
      </w:r>
      <w:r>
        <w:rPr>
          <w:rFonts w:hint="cs"/>
          <w:b/>
          <w:bCs/>
          <w:color w:val="auto"/>
          <w:sz w:val="32"/>
          <w:szCs w:val="32"/>
          <w:rtl/>
        </w:rPr>
        <w:t xml:space="preserve">: </w:t>
      </w:r>
      <w:r w:rsidRPr="009101D9">
        <w:rPr>
          <w:rFonts w:ascii="Traditional Arabic" w:hAnsi="Traditional Arabic"/>
          <w:color w:val="auto"/>
          <w:sz w:val="34"/>
          <w:szCs w:val="34"/>
          <w:rtl/>
          <w:lang w:eastAsia="en-US"/>
        </w:rPr>
        <w:t>فوجد القبة قد ضربت له بنمرة، فنزل بها، حتى إذا زاغت الشمس أمر بالقصواء، فرحلت له، فأتى بطن الوادي، فخطب الناس</w:t>
      </w:r>
      <w:r>
        <w:rPr>
          <w:rFonts w:hint="cs"/>
          <w:b/>
          <w:bCs/>
          <w:color w:val="auto"/>
          <w:sz w:val="32"/>
          <w:szCs w:val="32"/>
          <w:rtl/>
        </w:rPr>
        <w:t>.</w:t>
      </w:r>
    </w:p>
    <w:p w:rsidR="0049247A" w:rsidRDefault="0049247A" w:rsidP="008530F6">
      <w:pPr>
        <w:widowControl/>
        <w:ind w:firstLine="282"/>
        <w:rPr>
          <w:color w:val="auto"/>
          <w:sz w:val="32"/>
          <w:szCs w:val="32"/>
          <w:rtl/>
        </w:rPr>
      </w:pPr>
      <w:r w:rsidRPr="0049247A">
        <w:rPr>
          <w:rFonts w:hint="cs"/>
          <w:color w:val="auto"/>
          <w:sz w:val="32"/>
          <w:szCs w:val="32"/>
          <w:rtl/>
        </w:rPr>
        <w:t>س/ نمرة في وادي عرنة وجلس بها وخطب صلى بها ولم يدخل عرفة؟</w:t>
      </w:r>
    </w:p>
    <w:p w:rsidR="00A2762A" w:rsidRDefault="00A2762A" w:rsidP="008530F6">
      <w:pPr>
        <w:widowControl/>
        <w:ind w:firstLine="282"/>
        <w:rPr>
          <w:color w:val="auto"/>
          <w:sz w:val="32"/>
          <w:szCs w:val="32"/>
          <w:rtl/>
        </w:rPr>
      </w:pPr>
    </w:p>
    <w:p w:rsidR="00A2762A" w:rsidRDefault="00A2762A" w:rsidP="008530F6">
      <w:pPr>
        <w:widowControl/>
        <w:ind w:firstLine="282"/>
        <w:rPr>
          <w:color w:val="auto"/>
          <w:sz w:val="32"/>
          <w:szCs w:val="32"/>
          <w:rtl/>
        </w:rPr>
      </w:pPr>
    </w:p>
    <w:p w:rsidR="00A2762A" w:rsidRDefault="00A2762A" w:rsidP="008530F6">
      <w:pPr>
        <w:widowControl/>
        <w:ind w:firstLine="282"/>
        <w:rPr>
          <w:color w:val="auto"/>
          <w:sz w:val="32"/>
          <w:szCs w:val="32"/>
          <w:rtl/>
        </w:rPr>
      </w:pPr>
    </w:p>
    <w:p w:rsidR="00A2762A" w:rsidRDefault="00A2762A" w:rsidP="008530F6">
      <w:pPr>
        <w:widowControl/>
        <w:ind w:firstLine="282"/>
        <w:rPr>
          <w:color w:val="auto"/>
          <w:sz w:val="32"/>
          <w:szCs w:val="32"/>
          <w:rtl/>
        </w:rPr>
      </w:pPr>
    </w:p>
    <w:p w:rsidR="00A2762A" w:rsidRPr="0049247A" w:rsidRDefault="00A2762A" w:rsidP="008530F6">
      <w:pPr>
        <w:widowControl/>
        <w:ind w:firstLine="282"/>
        <w:rPr>
          <w:color w:val="auto"/>
          <w:sz w:val="32"/>
          <w:szCs w:val="32"/>
          <w:rtl/>
        </w:rPr>
      </w:pPr>
    </w:p>
    <w:p w:rsidR="0049247A" w:rsidRDefault="0049247A" w:rsidP="008530F6">
      <w:pPr>
        <w:widowControl/>
        <w:ind w:firstLine="282"/>
        <w:rPr>
          <w:rFonts w:hint="cs"/>
          <w:b/>
          <w:bCs/>
          <w:color w:val="auto"/>
          <w:sz w:val="32"/>
          <w:szCs w:val="32"/>
          <w:rtl/>
        </w:rPr>
      </w:pPr>
      <w:r>
        <w:rPr>
          <w:rFonts w:hint="cs"/>
          <w:b/>
          <w:bCs/>
          <w:color w:val="auto"/>
          <w:sz w:val="32"/>
          <w:szCs w:val="32"/>
          <w:rtl/>
        </w:rPr>
        <w:t xml:space="preserve">الإشكال </w:t>
      </w:r>
      <w:r w:rsidR="00A2762A">
        <w:rPr>
          <w:rFonts w:hint="cs"/>
          <w:b/>
          <w:bCs/>
          <w:color w:val="auto"/>
          <w:sz w:val="32"/>
          <w:szCs w:val="32"/>
          <w:rtl/>
        </w:rPr>
        <w:t>الثامن</w:t>
      </w:r>
      <w:r>
        <w:rPr>
          <w:rFonts w:hint="cs"/>
          <w:b/>
          <w:bCs/>
          <w:color w:val="auto"/>
          <w:sz w:val="32"/>
          <w:szCs w:val="32"/>
          <w:rtl/>
        </w:rPr>
        <w:t xml:space="preserve">:  </w:t>
      </w:r>
      <w:r w:rsidRPr="009101D9">
        <w:rPr>
          <w:rFonts w:ascii="Traditional Arabic" w:hAnsi="Traditional Arabic"/>
          <w:color w:val="auto"/>
          <w:sz w:val="34"/>
          <w:szCs w:val="34"/>
          <w:rtl/>
          <w:lang w:eastAsia="en-US"/>
        </w:rPr>
        <w:t>حتى أتى بطن محسر، فحرك قليلا</w:t>
      </w:r>
      <w:r>
        <w:rPr>
          <w:rFonts w:hint="cs"/>
          <w:b/>
          <w:bCs/>
          <w:color w:val="auto"/>
          <w:sz w:val="32"/>
          <w:szCs w:val="32"/>
          <w:rtl/>
        </w:rPr>
        <w:t>, هل هذا سنة؟</w:t>
      </w:r>
    </w:p>
    <w:p w:rsidR="001E59FA" w:rsidRDefault="001E59FA" w:rsidP="008530F6">
      <w:pPr>
        <w:widowControl/>
        <w:bidi w:val="0"/>
        <w:ind w:firstLine="282"/>
        <w:jc w:val="left"/>
        <w:rPr>
          <w:b/>
          <w:bCs/>
          <w:color w:val="auto"/>
          <w:sz w:val="32"/>
          <w:szCs w:val="32"/>
        </w:rPr>
      </w:pPr>
      <w:r>
        <w:rPr>
          <w:b/>
          <w:bCs/>
          <w:color w:val="auto"/>
          <w:sz w:val="32"/>
          <w:szCs w:val="32"/>
          <w:rtl/>
        </w:rPr>
        <w:br w:type="page"/>
      </w:r>
    </w:p>
    <w:p w:rsidR="001E59FA" w:rsidRPr="005B1403" w:rsidRDefault="001E59FA" w:rsidP="008530F6">
      <w:pPr>
        <w:ind w:firstLine="282"/>
        <w:rPr>
          <w:rFonts w:ascii="Traditional Arabic" w:hAnsi="Traditional Arabic" w:hint="cs"/>
          <w:b/>
          <w:bCs/>
          <w:color w:val="auto"/>
          <w:sz w:val="34"/>
          <w:szCs w:val="34"/>
          <w:rtl/>
          <w:lang w:eastAsia="en-US"/>
        </w:rPr>
      </w:pPr>
      <w:r>
        <w:rPr>
          <w:rFonts w:ascii="Traditional Arabic" w:hAnsi="Traditional Arabic" w:hint="cs"/>
          <w:b/>
          <w:bCs/>
          <w:color w:val="auto"/>
          <w:sz w:val="34"/>
          <w:szCs w:val="34"/>
          <w:rtl/>
          <w:lang w:eastAsia="en-US"/>
        </w:rPr>
        <w:lastRenderedPageBreak/>
        <w:t xml:space="preserve">النموذج الخاص بالشيخ/  </w:t>
      </w:r>
      <w:r w:rsidRPr="005B1403">
        <w:rPr>
          <w:rFonts w:ascii="Traditional Arabic" w:hAnsi="Traditional Arabic" w:hint="cs"/>
          <w:b/>
          <w:bCs/>
          <w:color w:val="auto"/>
          <w:sz w:val="34"/>
          <w:szCs w:val="34"/>
          <w:rtl/>
          <w:lang w:eastAsia="en-US"/>
        </w:rPr>
        <w:t>أولاً: الحديث:</w:t>
      </w:r>
    </w:p>
    <w:p w:rsidR="001E59FA" w:rsidRDefault="001E59FA" w:rsidP="008530F6">
      <w:pPr>
        <w:ind w:firstLine="282"/>
        <w:rPr>
          <w:rFonts w:hint="cs"/>
          <w:color w:val="auto"/>
          <w:sz w:val="34"/>
          <w:szCs w:val="34"/>
          <w:rtl/>
        </w:rPr>
      </w:pPr>
      <w:r w:rsidRPr="009101D9">
        <w:rPr>
          <w:rFonts w:ascii="Traditional Arabic" w:hAnsi="Traditional Arabic"/>
          <w:color w:val="auto"/>
          <w:sz w:val="34"/>
          <w:szCs w:val="34"/>
          <w:rtl/>
          <w:lang w:eastAsia="en-US"/>
        </w:rPr>
        <w:t>حدثنا أبو بكر بن أبي شيبة، وإسحاق بن إبراهيم، جميعا عن حاتم، قال أبو بكر: حدثنا حاتم بن إسماعيل المدني، عن جعفر بن محمد، عن أبيه، قال: دخلنا على جابر بن عبد الله، فسأل عن القوم حتى انتهى إلي، فقلت: أنا محمد بن علي بن حسين، فأهوى بيده إلى رأسي فنزع زري الأعلى، ثم نزع زري الأسفل، ثم وضع كفه بين ثديي</w:t>
      </w:r>
      <w:r>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 xml:space="preserve"> وأنا يومئذ غلام شاب، فقال: مرحبا بك، يا ابن أخي، سل عما شئت، فسألته، وهو أعمى، وحضر وقت الصلاة، فقام في نساجة ملتحفا بها، كلما وضعها على منكبه رجع طرفاها إليه من صغرها، ورداؤه إلى جنبه، على المشجب، فصلى بنا، فقلت: أخبرني عن حجة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فقال: بيده فعقد تسعا، فقال: إن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مكث تسع سنين لم يحج، ثم أذن في الناس في العاشرة، أن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حاج، فقدم المدينة بشر كثير، كلهم يلتمس أن </w:t>
      </w:r>
      <w:proofErr w:type="spellStart"/>
      <w:r w:rsidRPr="009101D9">
        <w:rPr>
          <w:rFonts w:ascii="Traditional Arabic" w:hAnsi="Traditional Arabic"/>
          <w:color w:val="auto"/>
          <w:sz w:val="34"/>
          <w:szCs w:val="34"/>
          <w:rtl/>
          <w:lang w:eastAsia="en-US"/>
        </w:rPr>
        <w:t>يأتم</w:t>
      </w:r>
      <w:proofErr w:type="spellEnd"/>
      <w:r w:rsidRPr="009101D9">
        <w:rPr>
          <w:rFonts w:ascii="Traditional Arabic" w:hAnsi="Traditional Arabic"/>
          <w:color w:val="auto"/>
          <w:sz w:val="34"/>
          <w:szCs w:val="34"/>
          <w:rtl/>
          <w:lang w:eastAsia="en-US"/>
        </w:rPr>
        <w:t xml:space="preserve"> برسول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ويعمل مثل عمله، فخرجنا معه، حتى أتينا ذا الحليفة، فولدت أسماء بنت عميس محمد بن أبي بكر، فأرسلت إلى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كيف أصنع؟ قال: «اغتسلي، </w:t>
      </w:r>
      <w:proofErr w:type="spellStart"/>
      <w:r w:rsidRPr="009101D9">
        <w:rPr>
          <w:rFonts w:ascii="Traditional Arabic" w:hAnsi="Traditional Arabic"/>
          <w:color w:val="auto"/>
          <w:sz w:val="34"/>
          <w:szCs w:val="34"/>
          <w:rtl/>
          <w:lang w:eastAsia="en-US"/>
        </w:rPr>
        <w:t>واستثفري</w:t>
      </w:r>
      <w:proofErr w:type="spellEnd"/>
      <w:r w:rsidRPr="009101D9">
        <w:rPr>
          <w:rFonts w:ascii="Traditional Arabic" w:hAnsi="Traditional Arabic"/>
          <w:color w:val="auto"/>
          <w:sz w:val="34"/>
          <w:szCs w:val="34"/>
          <w:rtl/>
          <w:lang w:eastAsia="en-US"/>
        </w:rPr>
        <w:t xml:space="preserve"> بثوب وأحرمي» فصلى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في المسجد، ثم ركب القصواء، حتى إذا استوت به ناقته على البيداء، نظرت إلى مد بصري بين يديه، من راكب وماش، وعن يمينه مثل ذلك، وعن يساره مثل ذلك، ومن خلفه مثل ذلك، ورسول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بين أظهرنا، وعليه ينزل القرآن، وهو يعرف تأويله، وما عمل به من شيء عملنا به، فأهل بالتوحيد «لبيك اللهم، لبيك، لبيك لا شريك لك لبيك، إن الحمد والنعمة لك، والملك لا شريك لك» وأهل الناس بهذا الذي يهلون به، فلم يرد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عليهم شيئا منه، ولزم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تلبيته، قال جابر رضي الله عنه: لسنا ننوي إلا الحج، لسنا نعرف العمرة، حتى إذا أتينا البيت معه، استلم الركن فرمل ثلاثا ومشى أربعا، ثم نفذ إلى مقام إبراهيم عليه السلام، فقرأ: </w:t>
      </w:r>
      <w:r w:rsidRPr="009101D9">
        <w:rPr>
          <w:rFonts w:ascii="Traditional Arabic" w:hAnsi="Traditional Arabic"/>
          <w:b/>
          <w:bCs/>
          <w:color w:val="auto"/>
          <w:sz w:val="34"/>
          <w:szCs w:val="34"/>
          <w:rtl/>
          <w:lang w:eastAsia="en-US"/>
        </w:rPr>
        <w:t>﴿واتخذوا من مقام إبراهيم مصلى﴾</w:t>
      </w:r>
      <w:r w:rsidRPr="009101D9">
        <w:rPr>
          <w:rFonts w:ascii="Traditional Arabic" w:hAnsi="Traditional Arabic"/>
          <w:color w:val="auto"/>
          <w:sz w:val="34"/>
          <w:szCs w:val="34"/>
          <w:rtl/>
          <w:lang w:eastAsia="en-US"/>
        </w:rPr>
        <w:t xml:space="preserve"> فجعل المقام بينه وبين البيت، فكان أبي يقول - ولا أعلمه ذكره إلا عن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 كان يقرأ في الركعتين قل هو الله أحد وقل يا أيها الكافرون، ثم رجع إلى الركن فاستلمه، ثم خرج من الباب إلى الصفا، فلما دنا من الصفا قرأ: </w:t>
      </w:r>
      <w:r w:rsidRPr="009101D9">
        <w:rPr>
          <w:rFonts w:ascii="Traditional Arabic" w:hAnsi="Traditional Arabic"/>
          <w:b/>
          <w:bCs/>
          <w:color w:val="auto"/>
          <w:sz w:val="34"/>
          <w:szCs w:val="34"/>
          <w:rtl/>
          <w:lang w:eastAsia="en-US"/>
        </w:rPr>
        <w:t>﴿إن الصفا والمروة من شعائر الله﴾</w:t>
      </w:r>
      <w:r w:rsidRPr="009101D9">
        <w:rPr>
          <w:rFonts w:ascii="Traditional Arabic" w:hAnsi="Traditional Arabic"/>
          <w:color w:val="auto"/>
          <w:sz w:val="34"/>
          <w:szCs w:val="34"/>
          <w:rtl/>
          <w:lang w:eastAsia="en-US"/>
        </w:rPr>
        <w:t xml:space="preserve"> «أبدأ بما بدأ الله به» فبدأ بالصفا، فرقي عليه، حتى رأى البيت فاستقبل القبلة، فوحد الله وكبره، وقال: «لا إله إلا الله وحده لا شريك له، له الملك وله الحمد وهو على كل شيء قدير، لا إله إلا الله وحده، أنجز وعده، ونصر عبده، وهزم الأحزاب وحده» ثم دعا بين ذلك، قال: مثل هذا ثلاث مرات، ثم نزل إلى المروة، حتى إذا انصبت قدماه في بطن الوادي سعى، حتى إذا صعدتا مشى، حتى أتى المروة، ففعل على المروة كما فعل على الصفا، حتى إذا كان آخر طوافه على المروة، فقال: «لو أني استقبلت من أمري ما استدبرت لم أسق الهدي، وجعلتها عمرة، فمن كان منكم ليس معه هدي فليحل، وليجعلها عمرة»، فقام سراقة بن مالك بن </w:t>
      </w:r>
      <w:proofErr w:type="spellStart"/>
      <w:r w:rsidRPr="009101D9">
        <w:rPr>
          <w:rFonts w:ascii="Traditional Arabic" w:hAnsi="Traditional Arabic"/>
          <w:color w:val="auto"/>
          <w:sz w:val="34"/>
          <w:szCs w:val="34"/>
          <w:rtl/>
          <w:lang w:eastAsia="en-US"/>
        </w:rPr>
        <w:t>جعشم</w:t>
      </w:r>
      <w:proofErr w:type="spellEnd"/>
      <w:r w:rsidRPr="009101D9">
        <w:rPr>
          <w:rFonts w:ascii="Traditional Arabic" w:hAnsi="Traditional Arabic"/>
          <w:color w:val="auto"/>
          <w:sz w:val="34"/>
          <w:szCs w:val="34"/>
          <w:rtl/>
          <w:lang w:eastAsia="en-US"/>
        </w:rPr>
        <w:t xml:space="preserve">، فقال: يا رسول الله، </w:t>
      </w:r>
      <w:proofErr w:type="spellStart"/>
      <w:r w:rsidRPr="009101D9">
        <w:rPr>
          <w:rFonts w:ascii="Traditional Arabic" w:hAnsi="Traditional Arabic"/>
          <w:color w:val="auto"/>
          <w:sz w:val="34"/>
          <w:szCs w:val="34"/>
          <w:rtl/>
          <w:lang w:eastAsia="en-US"/>
        </w:rPr>
        <w:t>ألعامنا</w:t>
      </w:r>
      <w:proofErr w:type="spellEnd"/>
      <w:r w:rsidRPr="009101D9">
        <w:rPr>
          <w:rFonts w:ascii="Traditional Arabic" w:hAnsi="Traditional Arabic"/>
          <w:color w:val="auto"/>
          <w:sz w:val="34"/>
          <w:szCs w:val="34"/>
          <w:rtl/>
          <w:lang w:eastAsia="en-US"/>
        </w:rPr>
        <w:t xml:space="preserve"> هذا أم لأبد؟ فشبك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أصابعه واحدة في الأخرى، وقال: «دخلت العمرة في الحج» مرتين «لا بل لأبد أبد» وقدم علي من اليمن ببدن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فوجد فاطمة رضي الله عنها ممن حل، ولبست ثيابا </w:t>
      </w:r>
      <w:proofErr w:type="spellStart"/>
      <w:r w:rsidRPr="009101D9">
        <w:rPr>
          <w:rFonts w:ascii="Traditional Arabic" w:hAnsi="Traditional Arabic"/>
          <w:color w:val="auto"/>
          <w:sz w:val="34"/>
          <w:szCs w:val="34"/>
          <w:rtl/>
          <w:lang w:eastAsia="en-US"/>
        </w:rPr>
        <w:t>صبيغا</w:t>
      </w:r>
      <w:proofErr w:type="spellEnd"/>
      <w:r w:rsidRPr="009101D9">
        <w:rPr>
          <w:rFonts w:ascii="Traditional Arabic" w:hAnsi="Traditional Arabic"/>
          <w:color w:val="auto"/>
          <w:sz w:val="34"/>
          <w:szCs w:val="34"/>
          <w:rtl/>
          <w:lang w:eastAsia="en-US"/>
        </w:rPr>
        <w:t xml:space="preserve">، واكتحلت، فأنكر ذلك عليها، فقالت: إن أبي أمرني بهذا، قال: فكان علي يقول، بالعراق: فذهبت إلى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w:t>
      </w:r>
      <w:proofErr w:type="spellStart"/>
      <w:r w:rsidRPr="009101D9">
        <w:rPr>
          <w:rFonts w:ascii="Traditional Arabic" w:hAnsi="Traditional Arabic"/>
          <w:color w:val="auto"/>
          <w:sz w:val="34"/>
          <w:szCs w:val="34"/>
          <w:rtl/>
          <w:lang w:eastAsia="en-US"/>
        </w:rPr>
        <w:t>محرشا</w:t>
      </w:r>
      <w:proofErr w:type="spellEnd"/>
      <w:r w:rsidRPr="009101D9">
        <w:rPr>
          <w:rFonts w:ascii="Traditional Arabic" w:hAnsi="Traditional Arabic"/>
          <w:color w:val="auto"/>
          <w:sz w:val="34"/>
          <w:szCs w:val="34"/>
          <w:rtl/>
          <w:lang w:eastAsia="en-US"/>
        </w:rPr>
        <w:t xml:space="preserve"> على فاطمة للذي صنعت، مستفتيا لرسول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فيما ذكرت عنه، فأخبرته أني أنكرت ذلك عليها، فقال: «صد</w:t>
      </w:r>
      <w:r>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ق</w:t>
      </w:r>
      <w:r>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ت</w:t>
      </w:r>
      <w:r>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 xml:space="preserve"> </w:t>
      </w:r>
      <w:proofErr w:type="spellStart"/>
      <w:r w:rsidRPr="009101D9">
        <w:rPr>
          <w:rFonts w:ascii="Traditional Arabic" w:hAnsi="Traditional Arabic"/>
          <w:color w:val="auto"/>
          <w:sz w:val="34"/>
          <w:szCs w:val="34"/>
          <w:rtl/>
          <w:lang w:eastAsia="en-US"/>
        </w:rPr>
        <w:t>صدق</w:t>
      </w:r>
      <w:r>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ت</w:t>
      </w:r>
      <w:r>
        <w:rPr>
          <w:rFonts w:ascii="Traditional Arabic" w:hAnsi="Traditional Arabic" w:hint="cs"/>
          <w:color w:val="auto"/>
          <w:sz w:val="34"/>
          <w:szCs w:val="34"/>
          <w:rtl/>
          <w:lang w:eastAsia="en-US"/>
        </w:rPr>
        <w:t>ْ</w:t>
      </w:r>
      <w:proofErr w:type="spellEnd"/>
      <w:r w:rsidRPr="009101D9">
        <w:rPr>
          <w:rFonts w:ascii="Traditional Arabic" w:hAnsi="Traditional Arabic"/>
          <w:color w:val="auto"/>
          <w:sz w:val="34"/>
          <w:szCs w:val="34"/>
          <w:rtl/>
          <w:lang w:eastAsia="en-US"/>
        </w:rPr>
        <w:t xml:space="preserve">، ماذا قلت حين فرضت الحج؟» قال قلت: اللهم، إني أهل بما أهل به </w:t>
      </w:r>
      <w:r w:rsidRPr="009101D9">
        <w:rPr>
          <w:rFonts w:ascii="Traditional Arabic" w:hAnsi="Traditional Arabic"/>
          <w:color w:val="auto"/>
          <w:sz w:val="34"/>
          <w:szCs w:val="34"/>
          <w:rtl/>
          <w:lang w:eastAsia="en-US"/>
        </w:rPr>
        <w:lastRenderedPageBreak/>
        <w:t xml:space="preserve">رسولك، قال: «فإن معي الهدي فلا تحل» قال: فكان جماعة الهدي الذي قدم به علي من اليمن والذي أتى به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مائة، قال: فحل الناس كلهم وقصروا، إلا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ومن كان معه هدي، فلما كان يوم التروية توجهوا إلى منى، فأهلوا بالحج، وركب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فصلى بها الظهر والعصر والمغرب والعشاء والفجر، ثم مكث قليلا حتى طلعت الشمس، وأمر بقبة من شعر تضرب له بنمرة، فسار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ولا تشك قريش إلا أنه واقف عند المشعر الحرام، كما كانت قريش تصنع في الجاهلية، فأجاز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حتى أتى عرفة، فوجد القبة قد ضربت له بنمرة، فنزل بها، حتى إذا زاغت الشمس أمر بالقصواء، فرحلت له، فأتى بطن الوادي، فخطب الناس</w:t>
      </w:r>
      <w:r>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 xml:space="preserve"> وقال: «إن دماءكم وأموالكم حرام عليكم، كحرمة يومكم هذا في شهركم هذا، في بلدكم هذا، ألا كل شيء من أمر الجاهلية تحت قدمي موضوع، ودماء الجاهلية موضوعة، وإن أول دم أضع من دمائنا دم ابن ربيعة بن الحارث، كان </w:t>
      </w:r>
      <w:proofErr w:type="spellStart"/>
      <w:r w:rsidRPr="009101D9">
        <w:rPr>
          <w:rFonts w:ascii="Traditional Arabic" w:hAnsi="Traditional Arabic"/>
          <w:color w:val="auto"/>
          <w:sz w:val="34"/>
          <w:szCs w:val="34"/>
          <w:rtl/>
          <w:lang w:eastAsia="en-US"/>
        </w:rPr>
        <w:t>مسترضعا</w:t>
      </w:r>
      <w:proofErr w:type="spellEnd"/>
      <w:r w:rsidRPr="009101D9">
        <w:rPr>
          <w:rFonts w:ascii="Traditional Arabic" w:hAnsi="Traditional Arabic"/>
          <w:color w:val="auto"/>
          <w:sz w:val="34"/>
          <w:szCs w:val="34"/>
          <w:rtl/>
          <w:lang w:eastAsia="en-US"/>
        </w:rPr>
        <w:t xml:space="preserve"> في بني سعد فقتلته هذيل، وربا الجاهلية موضوع، وأول ربا أضع ربانا ربا عباس بن عبد المطلب، فإنه موضوع كله، فاتقوا الله في النساء، فإنكم أخذتموهن بأمان الله، واستحللتم فروجهن بكلمة الله، ولكم عليهن أن لا يوطئن فرشكم أحدا تكرهونه، فإن فعلن ذلك فاضربوهن ضربا غير مبرح، ولهن عليكم رزقهن وكسوتهن بالمعروف، وقد تركت فيكم ما لن تضلوا بعده إن اعتصمتم به، كتاب الله، وأنتم تسألون عني، فما أنتم قائلون؟» قالوا: نشهد أنك قد بلغت وأديت ونصحت، فقال: بإصبعه السبابة، يرفعها إلى السماء وينكتها إلى الناس «اللهم، اشهد، اللهم، اشهد» ثلاث مرات، ثم أذن، ثم أقام فصلى الظهر، ثم أقام فصلى العصر، ولم يصل بينهما شيئا، ثم ركب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حتى أتى الموقف، فجعل بطن ناقته القصواء إلى الصخرات، وجعل حبل المشاة بين يديه، واستقبل القبلة، فلم يزل واقفا حتى غربت الشمس، وذهبت الصفرة قليلا، حتى غاب القرص، وأردف أسامة خلفه، ودفع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وقد شنق للقصواء الزمام، حتى إن رأسها ليصيب </w:t>
      </w:r>
      <w:proofErr w:type="spellStart"/>
      <w:r w:rsidRPr="009101D9">
        <w:rPr>
          <w:rFonts w:ascii="Traditional Arabic" w:hAnsi="Traditional Arabic"/>
          <w:color w:val="auto"/>
          <w:sz w:val="34"/>
          <w:szCs w:val="34"/>
          <w:rtl/>
          <w:lang w:eastAsia="en-US"/>
        </w:rPr>
        <w:t>مورك</w:t>
      </w:r>
      <w:proofErr w:type="spellEnd"/>
      <w:r w:rsidRPr="009101D9">
        <w:rPr>
          <w:rFonts w:ascii="Traditional Arabic" w:hAnsi="Traditional Arabic"/>
          <w:color w:val="auto"/>
          <w:sz w:val="34"/>
          <w:szCs w:val="34"/>
          <w:rtl/>
          <w:lang w:eastAsia="en-US"/>
        </w:rPr>
        <w:t xml:space="preserve"> رحله، ويقول بيده اليمنى «أيها الناس، السكينة </w:t>
      </w:r>
      <w:proofErr w:type="spellStart"/>
      <w:r w:rsidRPr="009101D9">
        <w:rPr>
          <w:rFonts w:ascii="Traditional Arabic" w:hAnsi="Traditional Arabic"/>
          <w:color w:val="auto"/>
          <w:sz w:val="34"/>
          <w:szCs w:val="34"/>
          <w:rtl/>
          <w:lang w:eastAsia="en-US"/>
        </w:rPr>
        <w:t>السكينة</w:t>
      </w:r>
      <w:proofErr w:type="spellEnd"/>
      <w:r w:rsidRPr="009101D9">
        <w:rPr>
          <w:rFonts w:ascii="Traditional Arabic" w:hAnsi="Traditional Arabic"/>
          <w:color w:val="auto"/>
          <w:sz w:val="34"/>
          <w:szCs w:val="34"/>
          <w:rtl/>
          <w:lang w:eastAsia="en-US"/>
        </w:rPr>
        <w:t xml:space="preserve">» كلما أتى حبلا من الحبال أرخى لها قليلا، حتى تصعد، حتى أتى المزدلفة، فصلى بها المغرب والعشاء بأذان واحد وإقامتين، ولم يسبح بينهما شيئا، ثم اضطجع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حتى طلع الفجر، وصلى الفجر، حين تبين له الصبح، بأذان وإقامة، ثم ركب القصواء، حتى أتى المشعر الحرام، فاستقبل القبلة، فدعاه وكبره وهلله ووحده، فلم يزل واقفا حتى أسفر جدا، فدفع قبل أن تطلع الشمس، وأردف الفضل بن عباس، وكان رجلا حسن الشعر أبيض وسيما، فلما دفع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مرت به ظعن يجرين، فطفق الفضل ينظر إليهن، فوضع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يده على وجه الفضل، فحول الفضل وجهه إلى الشق الآخر ينظر، فحول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يده من الشق الآخر على وجه الفضل، يصرف وجهه من الشق الآخر ينظر، حتى أتى بطن محسر، فحرك قليلا، ثم سلك الطريق الوسطى التي تخرج على الجمرة الكبرى، حتى أتى الجمرة التي عند الشجرة، فرماها بسبع حصيات، يكبر مع كل حصاة منها، مثل حصى الخذف، رمى من بطن الوادي، ثم انصرف إلى المنحر، فنحر ثلاثا وستين بيده، ثم أعطى عليا، فنحر ما غبر، وأشركه في هديه، ثم أمر من كل بدنة ببضعة، فجعلت في قدر، فطبخت، فأكلا من لحمها وشربا من مرقها، ثم ركب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فأفاض إلى البيت، فصلى بمكة الظهر، فأتى بني عبد المطلب، يسقون على زمزم، فقال: «انزعوا، بني عبد المطلب، فلولا أن يغلبكم الناس على سقايتكم لنزعت معكم» فناولوه دلوا فشرب منه</w:t>
      </w:r>
    </w:p>
    <w:p w:rsidR="001E59FA" w:rsidRDefault="001E59FA" w:rsidP="008530F6">
      <w:pPr>
        <w:widowControl/>
        <w:bidi w:val="0"/>
        <w:ind w:firstLine="140"/>
        <w:jc w:val="left"/>
        <w:rPr>
          <w:color w:val="auto"/>
          <w:sz w:val="34"/>
          <w:szCs w:val="34"/>
        </w:rPr>
      </w:pPr>
      <w:r>
        <w:rPr>
          <w:color w:val="auto"/>
          <w:sz w:val="34"/>
          <w:szCs w:val="34"/>
        </w:rPr>
        <w:lastRenderedPageBreak/>
        <w:br w:type="page"/>
      </w:r>
    </w:p>
    <w:p w:rsidR="001E59FA" w:rsidRPr="008530F6" w:rsidRDefault="001E59FA" w:rsidP="008530F6">
      <w:pPr>
        <w:ind w:firstLine="140"/>
        <w:rPr>
          <w:rFonts w:ascii="Traditional Arabic" w:hAnsi="Traditional Arabic" w:hint="cs"/>
          <w:b/>
          <w:bCs/>
          <w:color w:val="FF0000"/>
          <w:sz w:val="34"/>
          <w:szCs w:val="34"/>
          <w:rtl/>
          <w:lang w:eastAsia="en-US"/>
        </w:rPr>
      </w:pPr>
      <w:r w:rsidRPr="008530F6">
        <w:rPr>
          <w:rFonts w:ascii="Traditional Arabic" w:hAnsi="Traditional Arabic" w:hint="cs"/>
          <w:b/>
          <w:bCs/>
          <w:color w:val="FF0000"/>
          <w:sz w:val="34"/>
          <w:szCs w:val="34"/>
          <w:rtl/>
          <w:lang w:eastAsia="en-US"/>
        </w:rPr>
        <w:lastRenderedPageBreak/>
        <w:t>ثانياً: الورش:</w:t>
      </w:r>
    </w:p>
    <w:p w:rsidR="001E59FA" w:rsidRDefault="001E59FA" w:rsidP="008530F6">
      <w:pPr>
        <w:ind w:firstLine="140"/>
        <w:rPr>
          <w:rFonts w:ascii="Traditional Arabic" w:hAnsi="Traditional Arabic"/>
          <w:b/>
          <w:bCs/>
          <w:color w:val="auto"/>
          <w:sz w:val="34"/>
          <w:szCs w:val="34"/>
          <w:rtl/>
          <w:lang w:eastAsia="en-US"/>
        </w:rPr>
      </w:pPr>
      <w:r>
        <w:rPr>
          <w:rFonts w:ascii="Traditional Arabic" w:hAnsi="Traditional Arabic" w:hint="cs"/>
          <w:b/>
          <w:bCs/>
          <w:color w:val="auto"/>
          <w:sz w:val="34"/>
          <w:szCs w:val="34"/>
          <w:rtl/>
          <w:lang w:eastAsia="en-US"/>
        </w:rPr>
        <w:t xml:space="preserve"> الورشة الأولى: </w:t>
      </w:r>
      <w:r w:rsidR="008530F6">
        <w:rPr>
          <w:rFonts w:ascii="Traditional Arabic" w:hAnsi="Traditional Arabic" w:hint="cs"/>
          <w:b/>
          <w:bCs/>
          <w:color w:val="auto"/>
          <w:sz w:val="34"/>
          <w:szCs w:val="34"/>
          <w:rtl/>
          <w:lang w:eastAsia="en-US"/>
        </w:rPr>
        <w:t>المبادئ</w:t>
      </w:r>
      <w:r>
        <w:rPr>
          <w:rFonts w:ascii="Traditional Arabic" w:hAnsi="Traditional Arabic" w:hint="cs"/>
          <w:b/>
          <w:bCs/>
          <w:color w:val="auto"/>
          <w:sz w:val="34"/>
          <w:szCs w:val="34"/>
          <w:rtl/>
          <w:lang w:eastAsia="en-US"/>
        </w:rPr>
        <w:t>, وتقوم على ثلاثة مراحل:</w:t>
      </w:r>
    </w:p>
    <w:p w:rsidR="001E59FA" w:rsidRPr="00DD7EDD" w:rsidRDefault="001E59FA" w:rsidP="008530F6">
      <w:pPr>
        <w:ind w:firstLine="140"/>
        <w:rPr>
          <w:rFonts w:ascii="Traditional Arabic" w:hAnsi="Traditional Arabic"/>
          <w:b/>
          <w:bCs/>
          <w:color w:val="FF0000"/>
          <w:sz w:val="34"/>
          <w:szCs w:val="34"/>
          <w:rtl/>
          <w:lang w:eastAsia="en-US"/>
        </w:rPr>
      </w:pPr>
      <w:r w:rsidRPr="00DD7EDD">
        <w:rPr>
          <w:rFonts w:ascii="Traditional Arabic" w:hAnsi="Traditional Arabic" w:hint="cs"/>
          <w:b/>
          <w:bCs/>
          <w:color w:val="FF0000"/>
          <w:sz w:val="34"/>
          <w:szCs w:val="34"/>
          <w:rtl/>
          <w:lang w:eastAsia="en-US"/>
        </w:rPr>
        <w:t>المرحلة الأولى/ معاني الكلمات: (يجتهد الطلاب في بيان معانيها).</w:t>
      </w:r>
    </w:p>
    <w:p w:rsidR="001E59FA" w:rsidRPr="00DF3614" w:rsidRDefault="001E59FA" w:rsidP="008530F6">
      <w:pPr>
        <w:ind w:firstLine="140"/>
        <w:rPr>
          <w:color w:val="auto"/>
          <w:rtl/>
        </w:rPr>
      </w:pPr>
      <w:r w:rsidRPr="00DF3614">
        <w:rPr>
          <w:rFonts w:ascii="Traditional Arabic" w:hAnsi="Traditional Arabic"/>
          <w:color w:val="auto"/>
          <w:rtl/>
          <w:lang w:eastAsia="en-US"/>
        </w:rPr>
        <w:t>نساجة ملتحفا بها</w:t>
      </w:r>
      <w:r w:rsidRPr="00DF3614">
        <w:rPr>
          <w:rFonts w:hint="cs"/>
          <w:color w:val="auto"/>
          <w:rtl/>
        </w:rPr>
        <w:t xml:space="preserve">: </w:t>
      </w:r>
      <w:r w:rsidRPr="00DF3614">
        <w:rPr>
          <w:color w:val="auto"/>
          <w:rtl/>
        </w:rPr>
        <w:t>كساء يشبه الطيلسان</w:t>
      </w:r>
      <w:r w:rsidR="00C85780" w:rsidRPr="00DF3614">
        <w:rPr>
          <w:rFonts w:hint="cs"/>
          <w:color w:val="auto"/>
          <w:rtl/>
        </w:rPr>
        <w:t xml:space="preserve"> يشبه خمار المرأة.</w:t>
      </w:r>
    </w:p>
    <w:p w:rsidR="001E59FA" w:rsidRPr="00DF3614" w:rsidRDefault="001E59FA" w:rsidP="008530F6">
      <w:pPr>
        <w:ind w:firstLine="140"/>
        <w:rPr>
          <w:color w:val="auto"/>
          <w:rtl/>
        </w:rPr>
      </w:pPr>
      <w:r w:rsidRPr="00DF3614">
        <w:rPr>
          <w:rFonts w:hint="cs"/>
          <w:color w:val="auto"/>
          <w:rtl/>
        </w:rPr>
        <w:t>المشجب:</w:t>
      </w:r>
      <w:r w:rsidR="00C85780" w:rsidRPr="00DF3614">
        <w:rPr>
          <w:rtl/>
        </w:rPr>
        <w:t xml:space="preserve"> </w:t>
      </w:r>
      <w:r w:rsidR="00C85780" w:rsidRPr="00DF3614">
        <w:rPr>
          <w:color w:val="auto"/>
          <w:rtl/>
        </w:rPr>
        <w:t>ما تعلق عليه الثياب، كالشماعة.</w:t>
      </w:r>
    </w:p>
    <w:p w:rsidR="001E59FA" w:rsidRPr="00DF3614" w:rsidRDefault="001E59FA" w:rsidP="008530F6">
      <w:pPr>
        <w:ind w:firstLine="140"/>
        <w:rPr>
          <w:color w:val="auto"/>
          <w:rtl/>
        </w:rPr>
      </w:pPr>
      <w:r w:rsidRPr="00DF3614">
        <w:rPr>
          <w:rFonts w:hint="cs"/>
          <w:color w:val="auto"/>
          <w:rtl/>
        </w:rPr>
        <w:t>عقد تسعاً:</w:t>
      </w:r>
      <w:r w:rsidR="00C85780" w:rsidRPr="00DF3614">
        <w:rPr>
          <w:rFonts w:hint="cs"/>
          <w:color w:val="auto"/>
          <w:rtl/>
        </w:rPr>
        <w:t xml:space="preserve"> طريقة مهجورة والمقصود أنها تسع سنوات.</w:t>
      </w:r>
    </w:p>
    <w:p w:rsidR="001E59FA" w:rsidRPr="00DF3614" w:rsidRDefault="001E59FA" w:rsidP="008530F6">
      <w:pPr>
        <w:ind w:firstLine="140"/>
        <w:rPr>
          <w:color w:val="auto"/>
          <w:rtl/>
        </w:rPr>
      </w:pPr>
      <w:proofErr w:type="spellStart"/>
      <w:r w:rsidRPr="00DF3614">
        <w:rPr>
          <w:rFonts w:hint="cs"/>
          <w:color w:val="auto"/>
          <w:rtl/>
        </w:rPr>
        <w:t>استثفري</w:t>
      </w:r>
      <w:proofErr w:type="spellEnd"/>
      <w:r w:rsidRPr="00DF3614">
        <w:rPr>
          <w:rFonts w:hint="cs"/>
          <w:color w:val="auto"/>
          <w:rtl/>
        </w:rPr>
        <w:t>:</w:t>
      </w:r>
      <w:r w:rsidR="00C85780" w:rsidRPr="00DF3614">
        <w:rPr>
          <w:rFonts w:ascii="Traditional Arabic" w:hAnsi="Traditional Arabic"/>
          <w:rtl/>
          <w:lang w:eastAsia="en-US"/>
        </w:rPr>
        <w:t xml:space="preserve"> تتعصب به وتشد عليها ثوبا حتى لا يخرج شيء من هذا الدم</w:t>
      </w:r>
      <w:r w:rsidR="00C85780" w:rsidRPr="00DF3614">
        <w:rPr>
          <w:rFonts w:hint="cs"/>
          <w:color w:val="auto"/>
          <w:rtl/>
        </w:rPr>
        <w:t>, يعني تحفظي وأحرمي.</w:t>
      </w:r>
    </w:p>
    <w:p w:rsidR="001E59FA" w:rsidRPr="00DF3614" w:rsidRDefault="001E59FA" w:rsidP="008530F6">
      <w:pPr>
        <w:ind w:firstLine="140"/>
        <w:rPr>
          <w:color w:val="auto"/>
          <w:rtl/>
        </w:rPr>
      </w:pPr>
      <w:r w:rsidRPr="00DF3614">
        <w:rPr>
          <w:rFonts w:hint="cs"/>
          <w:color w:val="auto"/>
          <w:rtl/>
        </w:rPr>
        <w:t>البيداء:</w:t>
      </w:r>
      <w:r w:rsidR="00C85780" w:rsidRPr="00DF3614">
        <w:rPr>
          <w:rFonts w:hint="cs"/>
          <w:color w:val="auto"/>
          <w:rtl/>
        </w:rPr>
        <w:t xml:space="preserve"> </w:t>
      </w:r>
      <w:r w:rsidR="00C85780" w:rsidRPr="00DF3614">
        <w:rPr>
          <w:rFonts w:ascii="Traditional Arabic" w:hAnsi="Traditional Arabic"/>
          <w:rtl/>
          <w:lang w:eastAsia="en-US"/>
        </w:rPr>
        <w:t>جبل صغير طرف ذي الحليفة</w:t>
      </w:r>
      <w:r w:rsidR="00C85780" w:rsidRPr="00DF3614">
        <w:rPr>
          <w:rFonts w:ascii="Traditional Arabic" w:hAnsi="Traditional Arabic" w:hint="cs"/>
          <w:rtl/>
          <w:lang w:eastAsia="en-US"/>
        </w:rPr>
        <w:t>, هذا أقرب لأن الميقات ليس بجانبه صحراء وإنما هي جبال.</w:t>
      </w:r>
    </w:p>
    <w:p w:rsidR="001E59FA" w:rsidRPr="00DF3614" w:rsidRDefault="001E59FA" w:rsidP="008530F6">
      <w:pPr>
        <w:ind w:firstLine="140"/>
        <w:rPr>
          <w:color w:val="auto"/>
          <w:rtl/>
        </w:rPr>
      </w:pPr>
      <w:r w:rsidRPr="00DF3614">
        <w:rPr>
          <w:rFonts w:hint="cs"/>
          <w:color w:val="auto"/>
          <w:rtl/>
        </w:rPr>
        <w:t>يهلون:</w:t>
      </w:r>
      <w:r w:rsidR="00C85780" w:rsidRPr="00DF3614">
        <w:rPr>
          <w:rFonts w:hint="cs"/>
          <w:color w:val="auto"/>
          <w:rtl/>
        </w:rPr>
        <w:t xml:space="preserve"> </w:t>
      </w:r>
    </w:p>
    <w:p w:rsidR="001E59FA" w:rsidRPr="00DF3614" w:rsidRDefault="001E59FA" w:rsidP="008530F6">
      <w:pPr>
        <w:ind w:firstLine="140"/>
        <w:rPr>
          <w:color w:val="auto"/>
          <w:rtl/>
        </w:rPr>
      </w:pPr>
      <w:r w:rsidRPr="00DF3614">
        <w:rPr>
          <w:rFonts w:hint="cs"/>
          <w:color w:val="auto"/>
          <w:rtl/>
        </w:rPr>
        <w:t>استقبل - استدبر:</w:t>
      </w:r>
    </w:p>
    <w:p w:rsidR="001E59FA" w:rsidRPr="00DF3614" w:rsidRDefault="001E59FA" w:rsidP="008530F6">
      <w:pPr>
        <w:ind w:firstLine="140"/>
        <w:rPr>
          <w:color w:val="auto"/>
          <w:rtl/>
        </w:rPr>
      </w:pPr>
      <w:r w:rsidRPr="00DF3614">
        <w:rPr>
          <w:rFonts w:hint="cs"/>
          <w:color w:val="auto"/>
          <w:rtl/>
        </w:rPr>
        <w:t xml:space="preserve">ثيابا </w:t>
      </w:r>
      <w:proofErr w:type="spellStart"/>
      <w:r w:rsidRPr="00DF3614">
        <w:rPr>
          <w:rFonts w:hint="cs"/>
          <w:color w:val="auto"/>
          <w:rtl/>
        </w:rPr>
        <w:t>صبيغا</w:t>
      </w:r>
      <w:proofErr w:type="spellEnd"/>
      <w:r w:rsidRPr="00DF3614">
        <w:rPr>
          <w:rFonts w:hint="cs"/>
          <w:color w:val="auto"/>
          <w:rtl/>
        </w:rPr>
        <w:t>:</w:t>
      </w:r>
      <w:r w:rsidR="00C85780" w:rsidRPr="00DF3614">
        <w:rPr>
          <w:rFonts w:hint="cs"/>
          <w:color w:val="auto"/>
          <w:rtl/>
        </w:rPr>
        <w:t xml:space="preserve"> </w:t>
      </w:r>
      <w:r w:rsidR="00C85780" w:rsidRPr="00DF3614">
        <w:rPr>
          <w:rFonts w:ascii="Traditional Arabic" w:hAnsi="Traditional Arabic"/>
          <w:rtl/>
          <w:lang w:eastAsia="en-US"/>
        </w:rPr>
        <w:t>أي ثوباً جميلاً وكأنها متهيئة لزوجها رضي الله عنهما.</w:t>
      </w:r>
    </w:p>
    <w:p w:rsidR="001E59FA" w:rsidRPr="00DF3614" w:rsidRDefault="001E59FA" w:rsidP="008530F6">
      <w:pPr>
        <w:ind w:firstLine="140"/>
        <w:rPr>
          <w:color w:val="auto"/>
          <w:rtl/>
        </w:rPr>
      </w:pPr>
      <w:proofErr w:type="spellStart"/>
      <w:r w:rsidRPr="00DF3614">
        <w:rPr>
          <w:rFonts w:hint="cs"/>
          <w:color w:val="auto"/>
          <w:rtl/>
        </w:rPr>
        <w:t>محرشا</w:t>
      </w:r>
      <w:proofErr w:type="spellEnd"/>
      <w:r w:rsidRPr="00DF3614">
        <w:rPr>
          <w:rFonts w:hint="cs"/>
          <w:color w:val="auto"/>
          <w:rtl/>
        </w:rPr>
        <w:t xml:space="preserve"> على فاطمة:</w:t>
      </w:r>
      <w:r w:rsidR="00C85780" w:rsidRPr="00DF3614">
        <w:rPr>
          <w:rFonts w:hint="cs"/>
          <w:color w:val="auto"/>
          <w:rtl/>
        </w:rPr>
        <w:t xml:space="preserve"> </w:t>
      </w:r>
      <w:r w:rsidR="00C85780" w:rsidRPr="00DF3614">
        <w:rPr>
          <w:rFonts w:ascii="Traditional Arabic" w:hAnsi="Traditional Arabic"/>
          <w:rtl/>
          <w:lang w:eastAsia="en-US"/>
        </w:rPr>
        <w:t>التحريش في الأصل التهييج والإغراء</w:t>
      </w:r>
    </w:p>
    <w:p w:rsidR="001E59FA" w:rsidRPr="00DF3614" w:rsidRDefault="001E59FA" w:rsidP="008530F6">
      <w:pPr>
        <w:ind w:firstLine="140"/>
        <w:rPr>
          <w:color w:val="auto"/>
          <w:rtl/>
        </w:rPr>
      </w:pPr>
      <w:r w:rsidRPr="00DF3614">
        <w:rPr>
          <w:rFonts w:hint="cs"/>
          <w:color w:val="auto"/>
          <w:rtl/>
        </w:rPr>
        <w:t>بقبة من شعر:</w:t>
      </w:r>
      <w:r w:rsidR="00C85780" w:rsidRPr="00DF3614">
        <w:rPr>
          <w:rFonts w:hint="cs"/>
          <w:color w:val="auto"/>
          <w:rtl/>
        </w:rPr>
        <w:t xml:space="preserve"> خيمة من شعر الدواب</w:t>
      </w:r>
    </w:p>
    <w:p w:rsidR="001E59FA" w:rsidRPr="00DF3614" w:rsidRDefault="001E59FA" w:rsidP="008530F6">
      <w:pPr>
        <w:ind w:firstLine="140"/>
        <w:rPr>
          <w:color w:val="auto"/>
          <w:rtl/>
        </w:rPr>
      </w:pPr>
      <w:r w:rsidRPr="00DF3614">
        <w:rPr>
          <w:rFonts w:hint="cs"/>
          <w:color w:val="auto"/>
          <w:rtl/>
        </w:rPr>
        <w:t>ي</w:t>
      </w:r>
      <w:r w:rsidR="00C85780" w:rsidRPr="00DF3614">
        <w:rPr>
          <w:rFonts w:hint="cs"/>
          <w:color w:val="auto"/>
          <w:rtl/>
        </w:rPr>
        <w:t>و</w:t>
      </w:r>
      <w:r w:rsidRPr="00DF3614">
        <w:rPr>
          <w:rFonts w:hint="cs"/>
          <w:color w:val="auto"/>
          <w:rtl/>
        </w:rPr>
        <w:t>طئن فرشكم أحدا تكرهونه:</w:t>
      </w:r>
      <w:r w:rsidR="00C85780" w:rsidRPr="00DF3614">
        <w:rPr>
          <w:rFonts w:hint="cs"/>
          <w:color w:val="auto"/>
          <w:rtl/>
        </w:rPr>
        <w:t xml:space="preserve"> </w:t>
      </w:r>
      <w:r w:rsidR="00C85780" w:rsidRPr="00DF3614">
        <w:rPr>
          <w:color w:val="auto"/>
          <w:rtl/>
        </w:rPr>
        <w:t>والمراد بالفراش ما هو أعم من فراش النوم فيدخل في ذلك فراش البيت ويدخل في ذلك أيضاً ما كان وسيلة إليه كإدخال أحد بيت زوجها وهو يكرهه سواء كان من أقاربها أو من الأباعد فلا يحل للمرأة أن تدخل أحداً بيت زوجها وهو لا يرضى بذلك</w:t>
      </w:r>
    </w:p>
    <w:p w:rsidR="001E59FA" w:rsidRPr="00DF3614" w:rsidRDefault="001E59FA" w:rsidP="008530F6">
      <w:pPr>
        <w:ind w:firstLine="140"/>
        <w:rPr>
          <w:color w:val="auto"/>
          <w:rtl/>
        </w:rPr>
      </w:pPr>
      <w:r w:rsidRPr="00DF3614">
        <w:rPr>
          <w:rFonts w:hint="cs"/>
          <w:color w:val="auto"/>
          <w:rtl/>
        </w:rPr>
        <w:t>حبل المشاة:</w:t>
      </w:r>
      <w:r w:rsidR="00C85780" w:rsidRPr="00DF3614">
        <w:rPr>
          <w:rFonts w:hint="cs"/>
          <w:color w:val="auto"/>
          <w:rtl/>
        </w:rPr>
        <w:t xml:space="preserve"> </w:t>
      </w:r>
      <w:r w:rsidR="00C85780" w:rsidRPr="00DF3614">
        <w:rPr>
          <w:rFonts w:ascii="Traditional Arabic" w:hAnsi="Traditional Arabic"/>
          <w:rtl/>
          <w:lang w:eastAsia="en-US"/>
        </w:rPr>
        <w:t>طريقهم الذي يمشون معه وسمي حبلا لأنه كان رملا والأقدام تؤثر فيه فالطريق الذي أثرت فيه الأقدام كأنه حبل</w:t>
      </w:r>
      <w:r w:rsidR="00DF3614" w:rsidRPr="00DF3614">
        <w:rPr>
          <w:rFonts w:ascii="Traditional Arabic" w:hAnsi="Traditional Arabic" w:hint="cs"/>
          <w:rtl/>
          <w:lang w:eastAsia="en-US"/>
        </w:rPr>
        <w:t xml:space="preserve">  - أو </w:t>
      </w:r>
      <w:r w:rsidR="00DF3614" w:rsidRPr="00DF3614">
        <w:rPr>
          <w:rFonts w:ascii="Traditional Arabic" w:hAnsi="Traditional Arabic"/>
          <w:rtl/>
          <w:lang w:eastAsia="en-US"/>
        </w:rPr>
        <w:t>مجتمع المشاة بين يديه</w:t>
      </w:r>
      <w:r w:rsidR="00DF3614" w:rsidRPr="00DF3614">
        <w:rPr>
          <w:rFonts w:ascii="Traditional Arabic" w:hAnsi="Traditional Arabic" w:hint="cs"/>
          <w:rtl/>
          <w:lang w:eastAsia="en-US"/>
        </w:rPr>
        <w:t>.</w:t>
      </w:r>
    </w:p>
    <w:p w:rsidR="001E59FA" w:rsidRPr="00DF3614" w:rsidRDefault="001E59FA" w:rsidP="008530F6">
      <w:pPr>
        <w:ind w:firstLine="140"/>
        <w:rPr>
          <w:color w:val="auto"/>
          <w:rtl/>
        </w:rPr>
      </w:pPr>
      <w:r w:rsidRPr="00DF3614">
        <w:rPr>
          <w:rFonts w:hint="cs"/>
          <w:color w:val="auto"/>
          <w:rtl/>
        </w:rPr>
        <w:t>شنق للقصواء الزمام:</w:t>
      </w:r>
      <w:r w:rsidR="00C85780" w:rsidRPr="00DF3614">
        <w:rPr>
          <w:rFonts w:hint="cs"/>
          <w:color w:val="auto"/>
          <w:rtl/>
        </w:rPr>
        <w:t xml:space="preserve"> </w:t>
      </w:r>
      <w:r w:rsidR="00C85780" w:rsidRPr="00DF3614">
        <w:rPr>
          <w:rFonts w:ascii="Traditional Arabic" w:hAnsi="Traditional Arabic"/>
          <w:rtl/>
          <w:lang w:eastAsia="en-US"/>
        </w:rPr>
        <w:t>خنقه وضيقه وجذبه لكيلا تسرع</w:t>
      </w:r>
    </w:p>
    <w:p w:rsidR="001E59FA" w:rsidRPr="00DF3614" w:rsidRDefault="001E59FA" w:rsidP="008530F6">
      <w:pPr>
        <w:ind w:firstLine="140"/>
        <w:rPr>
          <w:color w:val="auto"/>
          <w:rtl/>
        </w:rPr>
      </w:pPr>
      <w:r w:rsidRPr="00DF3614">
        <w:rPr>
          <w:rFonts w:hint="cs"/>
          <w:color w:val="auto"/>
          <w:rtl/>
        </w:rPr>
        <w:t xml:space="preserve">ليصيب </w:t>
      </w:r>
      <w:proofErr w:type="spellStart"/>
      <w:r w:rsidRPr="00DF3614">
        <w:rPr>
          <w:rFonts w:hint="cs"/>
          <w:color w:val="auto"/>
          <w:rtl/>
        </w:rPr>
        <w:t>مورك</w:t>
      </w:r>
      <w:proofErr w:type="spellEnd"/>
      <w:r w:rsidRPr="00DF3614">
        <w:rPr>
          <w:rFonts w:hint="cs"/>
          <w:color w:val="auto"/>
          <w:rtl/>
        </w:rPr>
        <w:t xml:space="preserve"> رحله:</w:t>
      </w:r>
      <w:r w:rsidR="00C85780" w:rsidRPr="00DF3614">
        <w:rPr>
          <w:rFonts w:hint="cs"/>
          <w:color w:val="auto"/>
          <w:rtl/>
        </w:rPr>
        <w:t xml:space="preserve"> </w:t>
      </w:r>
      <w:r w:rsidR="00C85780" w:rsidRPr="00DF3614">
        <w:rPr>
          <w:rFonts w:ascii="Traditional Arabic" w:hAnsi="Traditional Arabic"/>
          <w:rtl/>
          <w:lang w:eastAsia="en-US"/>
        </w:rPr>
        <w:t>هو الذي يضع الراكب رجله عليه إذا تعب أو ملّ من الركوب</w:t>
      </w:r>
    </w:p>
    <w:p w:rsidR="001E59FA" w:rsidRPr="00DF3614" w:rsidRDefault="001E59FA" w:rsidP="008530F6">
      <w:pPr>
        <w:ind w:firstLine="140"/>
        <w:rPr>
          <w:color w:val="auto"/>
          <w:rtl/>
        </w:rPr>
      </w:pPr>
      <w:r w:rsidRPr="00DF3614">
        <w:rPr>
          <w:rFonts w:hint="cs"/>
          <w:color w:val="auto"/>
          <w:rtl/>
        </w:rPr>
        <w:t>أتى حبلا من الحبال:</w:t>
      </w:r>
      <w:r w:rsidR="00C85780" w:rsidRPr="00DF3614">
        <w:rPr>
          <w:rFonts w:hint="cs"/>
          <w:color w:val="auto"/>
          <w:rtl/>
        </w:rPr>
        <w:t xml:space="preserve"> </w:t>
      </w:r>
      <w:r w:rsidR="00DF3614" w:rsidRPr="00DF3614">
        <w:rPr>
          <w:rFonts w:ascii="Traditional Arabic" w:hAnsi="Traditional Arabic"/>
          <w:rtl/>
          <w:lang w:eastAsia="en-US"/>
        </w:rPr>
        <w:t>وهو الكثيب من الرمل، يعني المرتفع، هضبة وإلا شبهها، إما من رملٍ أو نحوه</w:t>
      </w:r>
      <w:r w:rsidR="00DF3614" w:rsidRPr="00DF3614">
        <w:rPr>
          <w:rFonts w:hint="cs"/>
          <w:color w:val="auto"/>
          <w:rtl/>
        </w:rPr>
        <w:t>.</w:t>
      </w:r>
    </w:p>
    <w:p w:rsidR="001E59FA" w:rsidRPr="00DF3614" w:rsidRDefault="001E59FA" w:rsidP="008530F6">
      <w:pPr>
        <w:ind w:firstLine="140"/>
        <w:rPr>
          <w:color w:val="auto"/>
          <w:rtl/>
        </w:rPr>
      </w:pPr>
      <w:r w:rsidRPr="00DF3614">
        <w:rPr>
          <w:rFonts w:hint="cs"/>
          <w:color w:val="auto"/>
          <w:rtl/>
        </w:rPr>
        <w:t>ظعن يجرين:</w:t>
      </w:r>
    </w:p>
    <w:p w:rsidR="001E59FA" w:rsidRPr="00DF3614" w:rsidRDefault="001E59FA" w:rsidP="008530F6">
      <w:pPr>
        <w:ind w:firstLine="140"/>
        <w:rPr>
          <w:color w:val="auto"/>
          <w:rtl/>
        </w:rPr>
      </w:pPr>
      <w:r w:rsidRPr="00DF3614">
        <w:rPr>
          <w:rFonts w:hint="cs"/>
          <w:color w:val="auto"/>
          <w:rtl/>
        </w:rPr>
        <w:t>فطفق الفضل:</w:t>
      </w:r>
    </w:p>
    <w:p w:rsidR="001E59FA" w:rsidRPr="00DF3614" w:rsidRDefault="001E59FA" w:rsidP="008530F6">
      <w:pPr>
        <w:ind w:firstLine="140"/>
        <w:rPr>
          <w:color w:val="auto"/>
          <w:rtl/>
        </w:rPr>
      </w:pPr>
      <w:r w:rsidRPr="00DF3614">
        <w:rPr>
          <w:rFonts w:hint="cs"/>
          <w:color w:val="auto"/>
          <w:rtl/>
        </w:rPr>
        <w:t>فنحر ما غبر:</w:t>
      </w:r>
      <w:r w:rsidR="004A4C33">
        <w:rPr>
          <w:rFonts w:hint="cs"/>
          <w:color w:val="auto"/>
          <w:rtl/>
        </w:rPr>
        <w:t xml:space="preserve"> بقي.</w:t>
      </w:r>
    </w:p>
    <w:p w:rsidR="001E59FA" w:rsidRPr="00DF3614" w:rsidRDefault="001E59FA" w:rsidP="008530F6">
      <w:pPr>
        <w:ind w:firstLine="140"/>
        <w:rPr>
          <w:color w:val="auto"/>
          <w:rtl/>
        </w:rPr>
      </w:pPr>
      <w:r w:rsidRPr="00DF3614">
        <w:rPr>
          <w:rFonts w:hint="cs"/>
          <w:color w:val="auto"/>
          <w:rtl/>
        </w:rPr>
        <w:t>ببضعة:</w:t>
      </w:r>
      <w:r w:rsidR="00DF3614" w:rsidRPr="00DF3614">
        <w:rPr>
          <w:rFonts w:ascii="Traditional Arabic" w:hAnsi="Traditional Arabic"/>
          <w:rtl/>
          <w:lang w:eastAsia="en-US"/>
        </w:rPr>
        <w:t xml:space="preserve"> بقطعة من كل واحدة من هذه البدن</w:t>
      </w:r>
    </w:p>
    <w:p w:rsidR="001E59FA" w:rsidRPr="00DF3614" w:rsidRDefault="001E59FA" w:rsidP="008530F6">
      <w:pPr>
        <w:ind w:firstLine="140"/>
        <w:rPr>
          <w:color w:val="auto"/>
          <w:rtl/>
        </w:rPr>
      </w:pPr>
      <w:r w:rsidRPr="00DF3614">
        <w:rPr>
          <w:rFonts w:hint="cs"/>
          <w:color w:val="auto"/>
          <w:rtl/>
        </w:rPr>
        <w:t>انزعوا:</w:t>
      </w:r>
      <w:r w:rsidR="00DF3614" w:rsidRPr="00DF3614">
        <w:rPr>
          <w:rFonts w:ascii="Traditional Arabic" w:hAnsi="Traditional Arabic"/>
          <w:rtl/>
          <w:lang w:eastAsia="en-US"/>
        </w:rPr>
        <w:t xml:space="preserve"> النزع، في الاستقاء، بإخراج الماء بالدلاء من البئر</w:t>
      </w:r>
    </w:p>
    <w:p w:rsidR="001E59FA" w:rsidRPr="00DF3614" w:rsidRDefault="001E59FA" w:rsidP="008530F6">
      <w:pPr>
        <w:ind w:firstLine="140"/>
        <w:rPr>
          <w:color w:val="auto"/>
          <w:rtl/>
        </w:rPr>
      </w:pPr>
      <w:r w:rsidRPr="00DF3614">
        <w:rPr>
          <w:rFonts w:hint="cs"/>
          <w:color w:val="auto"/>
          <w:rtl/>
        </w:rPr>
        <w:t>الأحزاب:</w:t>
      </w:r>
      <w:r w:rsidR="00DF3614" w:rsidRPr="00DF3614">
        <w:rPr>
          <w:rFonts w:ascii="Traditional Arabic" w:hAnsi="Traditional Arabic"/>
          <w:rtl/>
          <w:lang w:eastAsia="en-US"/>
        </w:rPr>
        <w:t xml:space="preserve"> جمع حزب وهم الطوائف الذين تحزبوا على الباطل وتجمعوا عليه</w:t>
      </w:r>
    </w:p>
    <w:p w:rsidR="001E59FA" w:rsidRPr="00DF3614" w:rsidRDefault="001E59FA" w:rsidP="008530F6">
      <w:pPr>
        <w:ind w:firstLine="140"/>
        <w:rPr>
          <w:color w:val="auto"/>
          <w:rtl/>
        </w:rPr>
      </w:pPr>
      <w:r w:rsidRPr="00DF3614">
        <w:rPr>
          <w:rFonts w:hint="cs"/>
          <w:color w:val="auto"/>
          <w:rtl/>
        </w:rPr>
        <w:lastRenderedPageBreak/>
        <w:t>الهدي:</w:t>
      </w:r>
    </w:p>
    <w:p w:rsidR="001E59FA" w:rsidRPr="00DF3614" w:rsidRDefault="001E59FA" w:rsidP="008530F6">
      <w:pPr>
        <w:ind w:firstLine="140"/>
        <w:rPr>
          <w:color w:val="auto"/>
          <w:rtl/>
        </w:rPr>
      </w:pPr>
      <w:r w:rsidRPr="00DF3614">
        <w:rPr>
          <w:rFonts w:hint="cs"/>
          <w:color w:val="auto"/>
          <w:rtl/>
        </w:rPr>
        <w:t>الرمل:</w:t>
      </w:r>
      <w:r w:rsidR="00DF3614" w:rsidRPr="00DF3614">
        <w:rPr>
          <w:rFonts w:ascii="Traditional Arabic" w:hAnsi="Traditional Arabic"/>
          <w:rtl/>
          <w:lang w:eastAsia="en-US"/>
        </w:rPr>
        <w:t xml:space="preserve"> سرعة المشي مع مقاربة </w:t>
      </w:r>
      <w:proofErr w:type="spellStart"/>
      <w:r w:rsidR="00DF3614" w:rsidRPr="00DF3614">
        <w:rPr>
          <w:rFonts w:ascii="Traditional Arabic" w:hAnsi="Traditional Arabic"/>
          <w:rtl/>
          <w:lang w:eastAsia="en-US"/>
        </w:rPr>
        <w:t>الخطا</w:t>
      </w:r>
      <w:proofErr w:type="spellEnd"/>
      <w:r w:rsidR="00DF3614" w:rsidRPr="00DF3614">
        <w:rPr>
          <w:rFonts w:ascii="Traditional Arabic" w:hAnsi="Traditional Arabic"/>
          <w:rtl/>
          <w:lang w:eastAsia="en-US"/>
        </w:rPr>
        <w:t>.</w:t>
      </w:r>
    </w:p>
    <w:p w:rsidR="001E59FA" w:rsidRPr="00DF3614" w:rsidRDefault="001E59FA" w:rsidP="008530F6">
      <w:pPr>
        <w:ind w:firstLine="140"/>
        <w:rPr>
          <w:color w:val="auto"/>
          <w:rtl/>
        </w:rPr>
      </w:pPr>
      <w:r w:rsidRPr="00DF3614">
        <w:rPr>
          <w:rFonts w:hint="cs"/>
          <w:color w:val="auto"/>
          <w:rtl/>
        </w:rPr>
        <w:t>حصى الخذف:</w:t>
      </w:r>
      <w:r w:rsidR="00DF3614" w:rsidRPr="00DF3614">
        <w:rPr>
          <w:rFonts w:ascii="Traditional Arabic" w:hAnsi="Traditional Arabic"/>
          <w:rtl/>
          <w:lang w:eastAsia="en-US"/>
        </w:rPr>
        <w:t xml:space="preserve"> حصى صغير ليس بكبير</w:t>
      </w:r>
      <w:r w:rsidR="00DF3614" w:rsidRPr="00DF3614">
        <w:rPr>
          <w:rFonts w:hint="cs"/>
          <w:color w:val="auto"/>
          <w:rtl/>
        </w:rPr>
        <w:t xml:space="preserve">, </w:t>
      </w:r>
      <w:r w:rsidR="00DF3614" w:rsidRPr="00DF3614">
        <w:rPr>
          <w:rFonts w:ascii="Traditional Arabic" w:hAnsi="Traditional Arabic"/>
          <w:rtl/>
          <w:lang w:eastAsia="en-US"/>
        </w:rPr>
        <w:t xml:space="preserve">مثل حبة الحمص أو </w:t>
      </w:r>
      <w:proofErr w:type="spellStart"/>
      <w:r w:rsidR="00DF3614" w:rsidRPr="00DF3614">
        <w:rPr>
          <w:rFonts w:ascii="Traditional Arabic" w:hAnsi="Traditional Arabic"/>
          <w:rtl/>
          <w:lang w:eastAsia="en-US"/>
        </w:rPr>
        <w:t>الباقلا</w:t>
      </w:r>
      <w:proofErr w:type="spellEnd"/>
      <w:r w:rsidR="00DF3614" w:rsidRPr="00DF3614">
        <w:rPr>
          <w:rFonts w:ascii="Traditional Arabic" w:hAnsi="Traditional Arabic"/>
          <w:rtl/>
          <w:lang w:eastAsia="en-US"/>
        </w:rPr>
        <w:t xml:space="preserve"> من غير زيادةٍ ولا نقصان</w:t>
      </w:r>
      <w:r w:rsidR="00DF3614" w:rsidRPr="00DF3614">
        <w:rPr>
          <w:rFonts w:ascii="Traditional Arabic" w:hAnsi="Traditional Arabic" w:hint="cs"/>
          <w:rtl/>
          <w:lang w:eastAsia="en-US"/>
        </w:rPr>
        <w:t>.</w:t>
      </w:r>
    </w:p>
    <w:p w:rsidR="001E59FA" w:rsidRPr="00DF3614" w:rsidRDefault="001E59FA" w:rsidP="008530F6">
      <w:pPr>
        <w:ind w:firstLine="140"/>
        <w:rPr>
          <w:color w:val="auto"/>
          <w:rtl/>
        </w:rPr>
      </w:pPr>
      <w:r w:rsidRPr="00DF3614">
        <w:rPr>
          <w:rFonts w:hint="cs"/>
          <w:color w:val="auto"/>
          <w:rtl/>
        </w:rPr>
        <w:t>الدلو:</w:t>
      </w:r>
      <w:r w:rsidR="00DF3614" w:rsidRPr="00DF3614">
        <w:rPr>
          <w:rFonts w:hint="cs"/>
          <w:color w:val="auto"/>
          <w:rtl/>
        </w:rPr>
        <w:t xml:space="preserve"> </w:t>
      </w:r>
    </w:p>
    <w:p w:rsidR="001E59FA" w:rsidRPr="00DF3614" w:rsidRDefault="001E59FA" w:rsidP="008530F6">
      <w:pPr>
        <w:ind w:firstLine="140"/>
        <w:rPr>
          <w:color w:val="auto"/>
          <w:rtl/>
        </w:rPr>
      </w:pPr>
      <w:r w:rsidRPr="00DF3614">
        <w:rPr>
          <w:rFonts w:hint="cs"/>
          <w:color w:val="auto"/>
          <w:rtl/>
        </w:rPr>
        <w:t>البدنة - القصواء:</w:t>
      </w:r>
      <w:r w:rsidR="00DF3614" w:rsidRPr="00DF3614">
        <w:rPr>
          <w:rFonts w:hint="cs"/>
          <w:color w:val="auto"/>
          <w:rtl/>
        </w:rPr>
        <w:t xml:space="preserve"> </w:t>
      </w:r>
      <w:r w:rsidR="00DF3614" w:rsidRPr="00DF3614">
        <w:rPr>
          <w:rFonts w:ascii="Traditional Arabic" w:hAnsi="Traditional Arabic"/>
          <w:rtl/>
          <w:lang w:eastAsia="en-US"/>
        </w:rPr>
        <w:t>هو لقب ناقته وله ناقة تسمى العضباء</w:t>
      </w:r>
      <w:r w:rsidR="00DF3614" w:rsidRPr="00DF3614">
        <w:rPr>
          <w:rFonts w:ascii="Traditional Arabic" w:hAnsi="Traditional Arabic" w:hint="cs"/>
          <w:rtl/>
          <w:lang w:eastAsia="en-US"/>
        </w:rPr>
        <w:t>.</w:t>
      </w:r>
    </w:p>
    <w:p w:rsidR="001E59FA" w:rsidRPr="00DD7EDD" w:rsidRDefault="001E59FA" w:rsidP="008530F6">
      <w:pPr>
        <w:widowControl/>
        <w:ind w:firstLine="140"/>
        <w:jc w:val="left"/>
        <w:rPr>
          <w:b/>
          <w:bCs/>
          <w:color w:val="FF0000"/>
          <w:sz w:val="34"/>
          <w:szCs w:val="34"/>
        </w:rPr>
      </w:pPr>
      <w:r>
        <w:rPr>
          <w:color w:val="auto"/>
          <w:sz w:val="34"/>
          <w:szCs w:val="34"/>
          <w:rtl/>
        </w:rPr>
        <w:br w:type="page"/>
      </w:r>
      <w:r w:rsidRPr="00DD7EDD">
        <w:rPr>
          <w:rFonts w:hint="cs"/>
          <w:b/>
          <w:bCs/>
          <w:color w:val="FF0000"/>
          <w:sz w:val="34"/>
          <w:szCs w:val="34"/>
          <w:rtl/>
        </w:rPr>
        <w:lastRenderedPageBreak/>
        <w:t>المرحلة الثانية: أسماء الأشخاص: [ذكر شيء من سيرتهم].</w:t>
      </w:r>
    </w:p>
    <w:p w:rsidR="001E59FA" w:rsidRDefault="001E59FA" w:rsidP="008530F6">
      <w:pPr>
        <w:ind w:firstLine="140"/>
        <w:jc w:val="left"/>
        <w:rPr>
          <w:rFonts w:ascii="Traditional Arabic" w:hAnsi="Traditional Arabic"/>
          <w:color w:val="auto"/>
          <w:sz w:val="34"/>
          <w:szCs w:val="34"/>
          <w:rtl/>
          <w:lang w:eastAsia="en-US"/>
        </w:rPr>
      </w:pPr>
      <w:r>
        <w:rPr>
          <w:rFonts w:ascii="Traditional Arabic" w:hAnsi="Traditional Arabic"/>
          <w:color w:val="auto"/>
          <w:sz w:val="34"/>
          <w:szCs w:val="34"/>
          <w:rtl/>
          <w:lang w:eastAsia="en-US"/>
        </w:rPr>
        <w:t>أبو بكر بن أبي شيبة</w:t>
      </w:r>
      <w:r>
        <w:rPr>
          <w:rFonts w:ascii="Traditional Arabic" w:hAnsi="Traditional Arabic" w:hint="cs"/>
          <w:color w:val="auto"/>
          <w:sz w:val="34"/>
          <w:szCs w:val="34"/>
          <w:rtl/>
          <w:lang w:eastAsia="en-US"/>
        </w:rPr>
        <w:t>:</w:t>
      </w:r>
      <w:r w:rsidR="004A4C33" w:rsidRPr="004A4C33">
        <w:rPr>
          <w:rFonts w:ascii="Traditional Arabic" w:hAnsi="Traditional Arabic"/>
          <w:b/>
          <w:bCs/>
          <w:color w:val="FF0000"/>
          <w:rtl/>
          <w:lang w:eastAsia="en-US"/>
        </w:rPr>
        <w:t xml:space="preserve"> </w:t>
      </w:r>
      <w:r w:rsidR="004A4C33">
        <w:rPr>
          <w:rFonts w:ascii="Traditional Arabic" w:hAnsi="Traditional Arabic"/>
          <w:b/>
          <w:bCs/>
          <w:color w:val="FF0000"/>
          <w:rtl/>
          <w:lang w:eastAsia="en-US"/>
        </w:rPr>
        <w:t>عبد الله ابن محمد</w:t>
      </w:r>
      <w:r w:rsidR="004A4C33">
        <w:rPr>
          <w:rFonts w:ascii="Traditional Arabic" w:hAnsi="Traditional Arabic"/>
          <w:b/>
          <w:bCs/>
          <w:rtl/>
          <w:lang w:eastAsia="en-US"/>
        </w:rPr>
        <w:t xml:space="preserve"> ابن أبي شيبة إبراهيم ابن عثمان الواسطي الأصل أبو بكر ابن أبي شيبة الكوفي ثقة حافظ صاحب تصانيف من العاشرة مات سنة خمس وثلاثين [ومائتين]</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color w:val="auto"/>
          <w:sz w:val="34"/>
          <w:szCs w:val="34"/>
          <w:rtl/>
          <w:lang w:eastAsia="en-US"/>
        </w:rPr>
        <w:t>إسحاق بن إبراهيم</w:t>
      </w:r>
      <w:r>
        <w:rPr>
          <w:rFonts w:ascii="Traditional Arabic" w:hAnsi="Traditional Arabic" w:hint="cs"/>
          <w:color w:val="auto"/>
          <w:sz w:val="34"/>
          <w:szCs w:val="34"/>
          <w:rtl/>
          <w:lang w:eastAsia="en-US"/>
        </w:rPr>
        <w:t>:</w:t>
      </w:r>
      <w:r w:rsidR="004A4C33">
        <w:rPr>
          <w:rFonts w:ascii="Traditional Arabic" w:hAnsi="Traditional Arabic" w:hint="cs"/>
          <w:color w:val="auto"/>
          <w:sz w:val="34"/>
          <w:szCs w:val="34"/>
          <w:rtl/>
          <w:lang w:eastAsia="en-US"/>
        </w:rPr>
        <w:t xml:space="preserve"> </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color w:val="auto"/>
          <w:sz w:val="34"/>
          <w:szCs w:val="34"/>
          <w:rtl/>
          <w:lang w:eastAsia="en-US"/>
        </w:rPr>
        <w:t>حاتم بن إسماعيل المدني</w:t>
      </w:r>
      <w:r>
        <w:rPr>
          <w:rFonts w:ascii="Traditional Arabic" w:hAnsi="Traditional Arabic" w:hint="cs"/>
          <w:color w:val="auto"/>
          <w:sz w:val="34"/>
          <w:szCs w:val="34"/>
          <w:rtl/>
          <w:lang w:eastAsia="en-US"/>
        </w:rPr>
        <w:t>:</w:t>
      </w:r>
    </w:p>
    <w:p w:rsidR="001E59FA" w:rsidRDefault="001E59FA" w:rsidP="008530F6">
      <w:pPr>
        <w:ind w:firstLine="140"/>
        <w:rPr>
          <w:rFonts w:ascii="Traditional Arabic" w:hAnsi="Traditional Arabic"/>
          <w:color w:val="auto"/>
          <w:sz w:val="34"/>
          <w:szCs w:val="34"/>
          <w:rtl/>
          <w:lang w:eastAsia="en-US"/>
        </w:rPr>
      </w:pPr>
      <w:r w:rsidRPr="009101D9">
        <w:rPr>
          <w:rFonts w:ascii="Traditional Arabic" w:hAnsi="Traditional Arabic"/>
          <w:color w:val="auto"/>
          <w:sz w:val="34"/>
          <w:szCs w:val="34"/>
          <w:rtl/>
          <w:lang w:eastAsia="en-US"/>
        </w:rPr>
        <w:t>جعفر بن محمد</w:t>
      </w:r>
      <w:r>
        <w:rPr>
          <w:rFonts w:ascii="Traditional Arabic" w:hAnsi="Traditional Arabic" w:hint="cs"/>
          <w:color w:val="auto"/>
          <w:sz w:val="34"/>
          <w:szCs w:val="34"/>
          <w:rtl/>
          <w:lang w:eastAsia="en-US"/>
        </w:rPr>
        <w:t xml:space="preserve"> الصادق:</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محمد بن علي بن الحسين:</w:t>
      </w:r>
    </w:p>
    <w:p w:rsidR="001E59FA" w:rsidRDefault="001E59FA" w:rsidP="008530F6">
      <w:pPr>
        <w:ind w:firstLine="140"/>
        <w:rPr>
          <w:color w:val="auto"/>
          <w:sz w:val="34"/>
          <w:szCs w:val="34"/>
          <w:rtl/>
        </w:rPr>
      </w:pPr>
      <w:r w:rsidRPr="009101D9">
        <w:rPr>
          <w:rFonts w:ascii="Traditional Arabic" w:hAnsi="Traditional Arabic"/>
          <w:color w:val="auto"/>
          <w:sz w:val="34"/>
          <w:szCs w:val="34"/>
          <w:rtl/>
          <w:lang w:eastAsia="en-US"/>
        </w:rPr>
        <w:t>جابر بن عبد الله</w:t>
      </w:r>
      <w:r>
        <w:rPr>
          <w:color w:val="auto"/>
          <w:sz w:val="34"/>
          <w:szCs w:val="34"/>
        </w:rPr>
        <w:sym w:font="AGA Arabesque" w:char="F074"/>
      </w:r>
      <w:r>
        <w:rPr>
          <w:rFonts w:hint="cs"/>
          <w:color w:val="auto"/>
          <w:sz w:val="34"/>
          <w:szCs w:val="34"/>
          <w:rtl/>
        </w:rPr>
        <w:t>:</w:t>
      </w:r>
    </w:p>
    <w:p w:rsidR="001E59FA" w:rsidRDefault="001E59FA" w:rsidP="008530F6">
      <w:pPr>
        <w:ind w:firstLine="140"/>
        <w:rPr>
          <w:color w:val="auto"/>
          <w:sz w:val="34"/>
          <w:szCs w:val="34"/>
          <w:rtl/>
        </w:rPr>
      </w:pPr>
      <w:r>
        <w:rPr>
          <w:rFonts w:hint="cs"/>
          <w:color w:val="auto"/>
          <w:sz w:val="34"/>
          <w:szCs w:val="34"/>
          <w:rtl/>
        </w:rPr>
        <w:t>أسماء بنت عميس:</w:t>
      </w:r>
    </w:p>
    <w:p w:rsidR="001E59FA" w:rsidRDefault="001E59FA" w:rsidP="008530F6">
      <w:pPr>
        <w:ind w:firstLine="140"/>
        <w:rPr>
          <w:color w:val="auto"/>
          <w:sz w:val="34"/>
          <w:szCs w:val="34"/>
          <w:rtl/>
        </w:rPr>
      </w:pPr>
      <w:r>
        <w:rPr>
          <w:rFonts w:hint="cs"/>
          <w:color w:val="auto"/>
          <w:sz w:val="34"/>
          <w:szCs w:val="34"/>
          <w:rtl/>
        </w:rPr>
        <w:t>محمد بن أبي بكر:</w:t>
      </w:r>
    </w:p>
    <w:p w:rsidR="001E59FA" w:rsidRDefault="001E59FA" w:rsidP="008530F6">
      <w:pPr>
        <w:ind w:firstLine="140"/>
        <w:rPr>
          <w:color w:val="auto"/>
          <w:sz w:val="34"/>
          <w:szCs w:val="34"/>
          <w:rtl/>
        </w:rPr>
      </w:pPr>
      <w:r>
        <w:rPr>
          <w:rFonts w:hint="cs"/>
          <w:color w:val="auto"/>
          <w:sz w:val="34"/>
          <w:szCs w:val="34"/>
          <w:rtl/>
        </w:rPr>
        <w:t>علي بن أبي طالب:</w:t>
      </w:r>
    </w:p>
    <w:p w:rsidR="001E59FA" w:rsidRDefault="001E59FA" w:rsidP="008530F6">
      <w:pPr>
        <w:ind w:firstLine="140"/>
        <w:rPr>
          <w:color w:val="auto"/>
          <w:sz w:val="34"/>
          <w:szCs w:val="34"/>
          <w:rtl/>
        </w:rPr>
      </w:pPr>
      <w:r>
        <w:rPr>
          <w:rFonts w:hint="cs"/>
          <w:color w:val="auto"/>
          <w:sz w:val="34"/>
          <w:szCs w:val="34"/>
          <w:rtl/>
        </w:rPr>
        <w:t>فاطمة بنت محمد:</w:t>
      </w:r>
    </w:p>
    <w:p w:rsidR="001E59FA" w:rsidRDefault="001E59FA" w:rsidP="008530F6">
      <w:pPr>
        <w:ind w:firstLine="140"/>
        <w:rPr>
          <w:rFonts w:ascii="Traditional Arabic" w:hAnsi="Traditional Arabic"/>
          <w:color w:val="auto"/>
          <w:sz w:val="34"/>
          <w:szCs w:val="34"/>
          <w:rtl/>
          <w:lang w:eastAsia="en-US"/>
        </w:rPr>
      </w:pPr>
      <w:r w:rsidRPr="009101D9">
        <w:rPr>
          <w:rFonts w:ascii="Traditional Arabic" w:hAnsi="Traditional Arabic"/>
          <w:color w:val="auto"/>
          <w:sz w:val="34"/>
          <w:szCs w:val="34"/>
          <w:rtl/>
          <w:lang w:eastAsia="en-US"/>
        </w:rPr>
        <w:t xml:space="preserve">سراقة بن مالك بن </w:t>
      </w:r>
      <w:proofErr w:type="spellStart"/>
      <w:r w:rsidRPr="009101D9">
        <w:rPr>
          <w:rFonts w:ascii="Traditional Arabic" w:hAnsi="Traditional Arabic"/>
          <w:color w:val="auto"/>
          <w:sz w:val="34"/>
          <w:szCs w:val="34"/>
          <w:rtl/>
          <w:lang w:eastAsia="en-US"/>
        </w:rPr>
        <w:t>جعشم</w:t>
      </w:r>
      <w:proofErr w:type="spellEnd"/>
      <w:r>
        <w:rPr>
          <w:rFonts w:ascii="Traditional Arabic" w:hAnsi="Traditional Arabic" w:hint="cs"/>
          <w:color w:val="auto"/>
          <w:sz w:val="34"/>
          <w:szCs w:val="34"/>
          <w:rtl/>
          <w:lang w:eastAsia="en-US"/>
        </w:rPr>
        <w:t>:</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 xml:space="preserve">قريش: </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بنو عبد المطلب:</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ابن ربيعة بن الحارث:</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بنو سعد:</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هذيل:</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عباس بن عبد المطلب:</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أسامة بن زيد:</w:t>
      </w:r>
    </w:p>
    <w:p w:rsidR="001E59FA" w:rsidRDefault="001E59FA" w:rsidP="008530F6">
      <w:pPr>
        <w:ind w:firstLine="140"/>
        <w:rPr>
          <w:rFonts w:ascii="Traditional Arabic" w:hAnsi="Traditional Arabic" w:hint="cs"/>
          <w:color w:val="auto"/>
          <w:sz w:val="34"/>
          <w:szCs w:val="34"/>
          <w:rtl/>
          <w:lang w:eastAsia="en-US"/>
        </w:rPr>
      </w:pPr>
      <w:r>
        <w:rPr>
          <w:rFonts w:ascii="Traditional Arabic" w:hAnsi="Traditional Arabic" w:hint="cs"/>
          <w:color w:val="auto"/>
          <w:sz w:val="34"/>
          <w:szCs w:val="34"/>
          <w:rtl/>
          <w:lang w:eastAsia="en-US"/>
        </w:rPr>
        <w:t>الفضل بن عباس:</w:t>
      </w:r>
    </w:p>
    <w:p w:rsidR="001E59FA" w:rsidRDefault="001E59FA" w:rsidP="008530F6">
      <w:pPr>
        <w:widowControl/>
        <w:bidi w:val="0"/>
        <w:ind w:firstLine="140"/>
        <w:jc w:val="left"/>
        <w:rPr>
          <w:rFonts w:ascii="Traditional Arabic" w:hAnsi="Traditional Arabic"/>
          <w:color w:val="auto"/>
          <w:sz w:val="34"/>
          <w:szCs w:val="34"/>
          <w:lang w:eastAsia="en-US"/>
        </w:rPr>
      </w:pPr>
      <w:r>
        <w:rPr>
          <w:rFonts w:ascii="Traditional Arabic" w:hAnsi="Traditional Arabic"/>
          <w:color w:val="auto"/>
          <w:sz w:val="34"/>
          <w:szCs w:val="34"/>
          <w:rtl/>
          <w:lang w:eastAsia="en-US"/>
        </w:rPr>
        <w:br w:type="page"/>
      </w:r>
    </w:p>
    <w:p w:rsidR="001E59FA" w:rsidRPr="00DD7EDD" w:rsidRDefault="001E59FA" w:rsidP="008530F6">
      <w:pPr>
        <w:ind w:firstLine="140"/>
        <w:rPr>
          <w:rFonts w:ascii="Traditional Arabic" w:hAnsi="Traditional Arabic"/>
          <w:b/>
          <w:bCs/>
          <w:color w:val="FF0000"/>
          <w:sz w:val="34"/>
          <w:szCs w:val="34"/>
          <w:rtl/>
          <w:lang w:eastAsia="en-US"/>
        </w:rPr>
      </w:pPr>
      <w:r w:rsidRPr="00DD7EDD">
        <w:rPr>
          <w:rFonts w:ascii="Traditional Arabic" w:hAnsi="Traditional Arabic" w:hint="cs"/>
          <w:b/>
          <w:bCs/>
          <w:color w:val="FF0000"/>
          <w:sz w:val="34"/>
          <w:szCs w:val="34"/>
          <w:rtl/>
          <w:lang w:eastAsia="en-US"/>
        </w:rPr>
        <w:lastRenderedPageBreak/>
        <w:t>المرحلة الثالثة: الأماكن والأزمان (توضيحها ورسم خريطة تقريبية للمشاعر المقدسة):</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التروية:</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يوم النحر:</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ذو الحليفة:</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الركن:</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البيت:</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مقام إبراهيم:</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الصفا:</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المروة:</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 xml:space="preserve">بطن الوادي: </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العراق:</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اليمن:</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منى:</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نمرة:</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المزدلفة:</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المشعر الحرام:</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عرفة:</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الصخرات:</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بطن محسر:</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الجمرة الكبرى:</w:t>
      </w:r>
    </w:p>
    <w:p w:rsidR="001E59FA" w:rsidRDefault="001E59FA" w:rsidP="008530F6">
      <w:pPr>
        <w:ind w:firstLine="140"/>
        <w:rPr>
          <w:rFonts w:ascii="Traditional Arabic" w:hAnsi="Traditional Arabic"/>
          <w:color w:val="auto"/>
          <w:sz w:val="34"/>
          <w:szCs w:val="34"/>
          <w:rtl/>
          <w:lang w:eastAsia="en-US"/>
        </w:rPr>
      </w:pPr>
      <w:r>
        <w:rPr>
          <w:rFonts w:ascii="Traditional Arabic" w:hAnsi="Traditional Arabic" w:hint="cs"/>
          <w:color w:val="auto"/>
          <w:sz w:val="34"/>
          <w:szCs w:val="34"/>
          <w:rtl/>
          <w:lang w:eastAsia="en-US"/>
        </w:rPr>
        <w:t>زمزم:</w:t>
      </w:r>
    </w:p>
    <w:p w:rsidR="001E59FA" w:rsidRDefault="001E59FA" w:rsidP="008530F6">
      <w:pPr>
        <w:ind w:firstLine="140"/>
        <w:rPr>
          <w:color w:val="auto"/>
          <w:sz w:val="34"/>
          <w:szCs w:val="34"/>
        </w:rPr>
      </w:pPr>
      <w:r>
        <w:rPr>
          <w:rFonts w:ascii="Traditional Arabic" w:hAnsi="Traditional Arabic" w:hint="cs"/>
          <w:color w:val="auto"/>
          <w:sz w:val="34"/>
          <w:szCs w:val="34"/>
          <w:rtl/>
          <w:lang w:eastAsia="en-US"/>
        </w:rPr>
        <w:t>المنحر:</w:t>
      </w:r>
    </w:p>
    <w:p w:rsidR="001E59FA" w:rsidRDefault="001E59FA" w:rsidP="008530F6">
      <w:pPr>
        <w:widowControl/>
        <w:ind w:firstLine="140"/>
        <w:rPr>
          <w:color w:val="auto"/>
          <w:sz w:val="34"/>
          <w:szCs w:val="34"/>
          <w:rtl/>
        </w:rPr>
      </w:pPr>
      <w:r>
        <w:rPr>
          <w:color w:val="auto"/>
          <w:sz w:val="34"/>
          <w:szCs w:val="34"/>
        </w:rPr>
        <w:br w:type="page"/>
      </w:r>
    </w:p>
    <w:p w:rsidR="001E59FA" w:rsidRPr="005B1403" w:rsidRDefault="001E59FA" w:rsidP="008530F6">
      <w:pPr>
        <w:widowControl/>
        <w:ind w:firstLine="140"/>
        <w:rPr>
          <w:b/>
          <w:bCs/>
          <w:color w:val="auto"/>
          <w:sz w:val="34"/>
          <w:szCs w:val="34"/>
          <w:rtl/>
        </w:rPr>
      </w:pPr>
      <w:r>
        <w:rPr>
          <w:rFonts w:hint="cs"/>
          <w:b/>
          <w:bCs/>
          <w:color w:val="auto"/>
          <w:sz w:val="34"/>
          <w:szCs w:val="34"/>
          <w:rtl/>
        </w:rPr>
        <w:lastRenderedPageBreak/>
        <w:t>الورشة الثانية: الأحكام الفقهية, وتقوم على ثلاث مراحل:</w:t>
      </w:r>
    </w:p>
    <w:p w:rsidR="001E59FA" w:rsidRPr="00DD7EDD" w:rsidRDefault="001E59FA" w:rsidP="008530F6">
      <w:pPr>
        <w:widowControl/>
        <w:ind w:firstLine="140"/>
        <w:rPr>
          <w:b/>
          <w:bCs/>
          <w:color w:val="FF0000"/>
          <w:sz w:val="34"/>
          <w:szCs w:val="34"/>
          <w:rtl/>
        </w:rPr>
      </w:pPr>
      <w:r w:rsidRPr="00DD7EDD">
        <w:rPr>
          <w:rFonts w:hint="cs"/>
          <w:b/>
          <w:bCs/>
          <w:color w:val="FF0000"/>
          <w:sz w:val="34"/>
          <w:szCs w:val="34"/>
          <w:rtl/>
        </w:rPr>
        <w:t xml:space="preserve">المرحلة الأولى: أنواع </w:t>
      </w:r>
      <w:proofErr w:type="spellStart"/>
      <w:r w:rsidRPr="00DD7EDD">
        <w:rPr>
          <w:rFonts w:hint="cs"/>
          <w:b/>
          <w:bCs/>
          <w:color w:val="FF0000"/>
          <w:sz w:val="34"/>
          <w:szCs w:val="34"/>
          <w:rtl/>
        </w:rPr>
        <w:t>الأنساك</w:t>
      </w:r>
      <w:proofErr w:type="spellEnd"/>
      <w:r w:rsidRPr="00DD7EDD">
        <w:rPr>
          <w:rFonts w:hint="cs"/>
          <w:b/>
          <w:bCs/>
          <w:color w:val="FF0000"/>
          <w:sz w:val="34"/>
          <w:szCs w:val="34"/>
          <w:rtl/>
        </w:rPr>
        <w:t xml:space="preserve"> من خلال حديث جابر:</w:t>
      </w:r>
    </w:p>
    <w:p w:rsidR="001E59FA" w:rsidRPr="005B1403" w:rsidRDefault="001E59FA" w:rsidP="00DD7EDD">
      <w:pPr>
        <w:pStyle w:val="afd"/>
        <w:widowControl/>
        <w:numPr>
          <w:ilvl w:val="0"/>
          <w:numId w:val="3"/>
        </w:numPr>
        <w:ind w:left="-1" w:firstLine="283"/>
        <w:rPr>
          <w:color w:val="auto"/>
          <w:sz w:val="34"/>
          <w:szCs w:val="34"/>
          <w:rtl/>
        </w:rPr>
      </w:pPr>
      <w:r w:rsidRPr="005B1403">
        <w:rPr>
          <w:rFonts w:hint="cs"/>
          <w:color w:val="auto"/>
          <w:sz w:val="34"/>
          <w:szCs w:val="34"/>
          <w:rtl/>
        </w:rPr>
        <w:t xml:space="preserve"> كيفية حج المتمتع:</w:t>
      </w:r>
    </w:p>
    <w:p w:rsidR="001E59FA" w:rsidRDefault="001E59FA" w:rsidP="00DD7EDD">
      <w:pPr>
        <w:widowControl/>
        <w:ind w:left="-1" w:firstLine="283"/>
        <w:rPr>
          <w:color w:val="auto"/>
          <w:sz w:val="34"/>
          <w:szCs w:val="34"/>
          <w:rtl/>
        </w:rPr>
      </w:pPr>
    </w:p>
    <w:p w:rsidR="001E59FA" w:rsidRDefault="001E59FA" w:rsidP="00DD7EDD">
      <w:pPr>
        <w:widowControl/>
        <w:ind w:left="-1" w:firstLine="283"/>
        <w:rPr>
          <w:color w:val="auto"/>
          <w:sz w:val="34"/>
          <w:szCs w:val="34"/>
          <w:rtl/>
        </w:rPr>
      </w:pPr>
    </w:p>
    <w:p w:rsidR="001E59FA" w:rsidRDefault="001E59FA" w:rsidP="00DD7EDD">
      <w:pPr>
        <w:widowControl/>
        <w:ind w:left="-1" w:firstLine="283"/>
        <w:rPr>
          <w:color w:val="auto"/>
          <w:sz w:val="34"/>
          <w:szCs w:val="34"/>
          <w:rtl/>
        </w:rPr>
      </w:pPr>
    </w:p>
    <w:p w:rsidR="001E59FA" w:rsidRDefault="001E59FA" w:rsidP="00DD7EDD">
      <w:pPr>
        <w:widowControl/>
        <w:ind w:left="-1" w:firstLine="283"/>
        <w:rPr>
          <w:color w:val="auto"/>
          <w:sz w:val="34"/>
          <w:szCs w:val="34"/>
          <w:rtl/>
        </w:rPr>
      </w:pPr>
    </w:p>
    <w:p w:rsidR="001E59FA" w:rsidRDefault="001E59FA" w:rsidP="00DD7EDD">
      <w:pPr>
        <w:widowControl/>
        <w:ind w:left="-1" w:firstLine="283"/>
        <w:rPr>
          <w:color w:val="auto"/>
          <w:sz w:val="34"/>
          <w:szCs w:val="34"/>
          <w:rtl/>
        </w:rPr>
      </w:pPr>
    </w:p>
    <w:p w:rsidR="001E59FA" w:rsidRDefault="001E59FA" w:rsidP="00DD7EDD">
      <w:pPr>
        <w:widowControl/>
        <w:ind w:left="-1" w:firstLine="283"/>
        <w:rPr>
          <w:color w:val="auto"/>
          <w:sz w:val="34"/>
          <w:szCs w:val="34"/>
          <w:rtl/>
        </w:rPr>
      </w:pPr>
    </w:p>
    <w:p w:rsidR="001E59FA" w:rsidRDefault="001E59FA" w:rsidP="00DD7EDD">
      <w:pPr>
        <w:pStyle w:val="afd"/>
        <w:widowControl/>
        <w:numPr>
          <w:ilvl w:val="0"/>
          <w:numId w:val="3"/>
        </w:numPr>
        <w:ind w:left="-1" w:firstLine="283"/>
        <w:rPr>
          <w:color w:val="auto"/>
          <w:sz w:val="34"/>
          <w:szCs w:val="34"/>
        </w:rPr>
      </w:pPr>
      <w:r w:rsidRPr="005B1403">
        <w:rPr>
          <w:rFonts w:hint="cs"/>
          <w:color w:val="auto"/>
          <w:sz w:val="34"/>
          <w:szCs w:val="34"/>
          <w:rtl/>
        </w:rPr>
        <w:t xml:space="preserve"> كيفية القارن:</w:t>
      </w:r>
    </w:p>
    <w:p w:rsidR="001E59FA" w:rsidRDefault="001E59FA" w:rsidP="00DD7EDD">
      <w:pPr>
        <w:widowControl/>
        <w:ind w:left="-1" w:firstLine="283"/>
        <w:rPr>
          <w:color w:val="auto"/>
          <w:sz w:val="34"/>
          <w:szCs w:val="34"/>
          <w:rtl/>
        </w:rPr>
      </w:pPr>
    </w:p>
    <w:p w:rsidR="001E59FA" w:rsidRDefault="001E59FA" w:rsidP="00DD7EDD">
      <w:pPr>
        <w:widowControl/>
        <w:ind w:left="-1" w:firstLine="283"/>
        <w:rPr>
          <w:color w:val="auto"/>
          <w:sz w:val="34"/>
          <w:szCs w:val="34"/>
          <w:rtl/>
        </w:rPr>
      </w:pPr>
    </w:p>
    <w:p w:rsidR="001E59FA" w:rsidRDefault="001E59FA" w:rsidP="00DD7EDD">
      <w:pPr>
        <w:widowControl/>
        <w:ind w:left="-1" w:firstLine="283"/>
        <w:rPr>
          <w:color w:val="auto"/>
          <w:sz w:val="34"/>
          <w:szCs w:val="34"/>
          <w:rtl/>
        </w:rPr>
      </w:pPr>
    </w:p>
    <w:p w:rsidR="001E59FA" w:rsidRDefault="001E59FA" w:rsidP="00DD7EDD">
      <w:pPr>
        <w:widowControl/>
        <w:ind w:left="-1" w:firstLine="283"/>
        <w:rPr>
          <w:color w:val="auto"/>
          <w:sz w:val="34"/>
          <w:szCs w:val="34"/>
          <w:rtl/>
        </w:rPr>
      </w:pPr>
    </w:p>
    <w:p w:rsidR="001E59FA" w:rsidRDefault="001E59FA" w:rsidP="00DD7EDD">
      <w:pPr>
        <w:widowControl/>
        <w:ind w:left="-1" w:firstLine="283"/>
        <w:rPr>
          <w:color w:val="auto"/>
          <w:sz w:val="34"/>
          <w:szCs w:val="34"/>
          <w:rtl/>
        </w:rPr>
      </w:pPr>
    </w:p>
    <w:p w:rsidR="001E59FA" w:rsidRDefault="001E59FA" w:rsidP="00DD7EDD">
      <w:pPr>
        <w:widowControl/>
        <w:ind w:left="-1" w:firstLine="283"/>
        <w:rPr>
          <w:color w:val="auto"/>
          <w:sz w:val="34"/>
          <w:szCs w:val="34"/>
          <w:rtl/>
        </w:rPr>
      </w:pPr>
    </w:p>
    <w:p w:rsidR="001E59FA" w:rsidRPr="005B1403" w:rsidRDefault="001E59FA" w:rsidP="00DD7EDD">
      <w:pPr>
        <w:pStyle w:val="afd"/>
        <w:widowControl/>
        <w:numPr>
          <w:ilvl w:val="0"/>
          <w:numId w:val="3"/>
        </w:numPr>
        <w:ind w:left="-1" w:firstLine="283"/>
        <w:rPr>
          <w:color w:val="auto"/>
          <w:sz w:val="34"/>
          <w:szCs w:val="34"/>
          <w:rtl/>
        </w:rPr>
      </w:pPr>
      <w:r w:rsidRPr="005B1403">
        <w:rPr>
          <w:rFonts w:hint="cs"/>
          <w:color w:val="auto"/>
          <w:sz w:val="34"/>
          <w:szCs w:val="34"/>
          <w:rtl/>
        </w:rPr>
        <w:t>كيفية حج المفرد:</w:t>
      </w:r>
    </w:p>
    <w:p w:rsidR="001E59FA" w:rsidRPr="001E59FA" w:rsidRDefault="001E59FA" w:rsidP="00DD7EDD">
      <w:pPr>
        <w:widowControl/>
        <w:ind w:left="-1" w:firstLine="283"/>
        <w:rPr>
          <w:rFonts w:hint="cs"/>
          <w:color w:val="auto"/>
          <w:sz w:val="34"/>
          <w:szCs w:val="34"/>
          <w:rtl/>
        </w:rPr>
      </w:pPr>
    </w:p>
    <w:p w:rsidR="001E59FA" w:rsidRDefault="001E59FA" w:rsidP="008530F6">
      <w:pPr>
        <w:widowControl/>
        <w:bidi w:val="0"/>
        <w:ind w:firstLine="140"/>
        <w:jc w:val="left"/>
        <w:rPr>
          <w:color w:val="auto"/>
          <w:sz w:val="34"/>
          <w:szCs w:val="34"/>
        </w:rPr>
      </w:pPr>
      <w:r>
        <w:rPr>
          <w:color w:val="auto"/>
          <w:sz w:val="34"/>
          <w:szCs w:val="34"/>
          <w:rtl/>
        </w:rPr>
        <w:br w:type="page"/>
      </w:r>
    </w:p>
    <w:p w:rsidR="001E59FA" w:rsidRPr="008530F6" w:rsidRDefault="001E59FA" w:rsidP="008530F6">
      <w:pPr>
        <w:widowControl/>
        <w:ind w:firstLine="140"/>
        <w:rPr>
          <w:b/>
          <w:bCs/>
          <w:color w:val="FF0000"/>
          <w:sz w:val="34"/>
          <w:szCs w:val="34"/>
          <w:rtl/>
        </w:rPr>
      </w:pPr>
      <w:r w:rsidRPr="008530F6">
        <w:rPr>
          <w:rFonts w:hint="cs"/>
          <w:b/>
          <w:bCs/>
          <w:color w:val="FF0000"/>
          <w:sz w:val="34"/>
          <w:szCs w:val="34"/>
          <w:rtl/>
        </w:rPr>
        <w:lastRenderedPageBreak/>
        <w:t xml:space="preserve">المرحلة الثانية: استنباط الأحكام الفقهية ابتداء: </w:t>
      </w:r>
    </w:p>
    <w:p w:rsidR="001E59FA" w:rsidRPr="00C56EF4" w:rsidRDefault="001E59FA" w:rsidP="008530F6">
      <w:pPr>
        <w:widowControl/>
        <w:ind w:firstLine="140"/>
        <w:rPr>
          <w:b/>
          <w:bCs/>
          <w:color w:val="auto"/>
          <w:sz w:val="34"/>
          <w:szCs w:val="34"/>
          <w:rtl/>
        </w:rPr>
      </w:pPr>
      <w:r>
        <w:rPr>
          <w:rFonts w:hint="cs"/>
          <w:b/>
          <w:bCs/>
          <w:color w:val="auto"/>
          <w:sz w:val="34"/>
          <w:szCs w:val="34"/>
          <w:rtl/>
        </w:rPr>
        <w:t xml:space="preserve">المجموعة الأولى: </w:t>
      </w:r>
    </w:p>
    <w:p w:rsidR="001E59FA" w:rsidRDefault="001E59FA" w:rsidP="008530F6">
      <w:pPr>
        <w:widowControl/>
        <w:ind w:firstLine="140"/>
        <w:rPr>
          <w:rFonts w:ascii="Traditional Arabic" w:hAnsi="Traditional Arabic" w:hint="cs"/>
          <w:color w:val="auto"/>
          <w:sz w:val="34"/>
          <w:szCs w:val="34"/>
          <w:rtl/>
          <w:lang w:eastAsia="en-US"/>
        </w:rPr>
      </w:pPr>
      <w:r w:rsidRPr="009101D9">
        <w:rPr>
          <w:rFonts w:ascii="Traditional Arabic" w:hAnsi="Traditional Arabic"/>
          <w:color w:val="auto"/>
          <w:sz w:val="34"/>
          <w:szCs w:val="34"/>
          <w:rtl/>
          <w:lang w:eastAsia="en-US"/>
        </w:rPr>
        <w:t xml:space="preserve">عن جعفر بن محمد، عن أبيه، قال: دخلنا على جابر بن عبد الله، فسأل عن القوم حتى انتهى إلي، فقلت: أنا محمد بن علي بن حسين، فأهوى بيده إلى رأسي فنزع زري الأعلى، ثم نزع زري الأسفل، ثم وضع كفه بين ثديي وأنا يومئذ غلام شاب، فقال: مرحبا بك، يا ابن أخي، سل عما شئت، فسألته، وهو أعمى، وحضر وقت الصلاة، فقام في نساجة ملتحفا بها، كلما وضعها على منكبه رجع طرفاها إليه من صغرها، ورداؤه إلى جنبه، على المشجب، فصلى بنا، فقلت: أخبرني عن حجة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فقال: بيده فعقد تسعا، فقال: إن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مكث تسع سنين لم يحج، ثم أذن في الناس في العاشرة، أن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حاج، فقدم المدينة بشر كثير، كلهم يلتمس أن </w:t>
      </w:r>
      <w:proofErr w:type="spellStart"/>
      <w:r w:rsidRPr="009101D9">
        <w:rPr>
          <w:rFonts w:ascii="Traditional Arabic" w:hAnsi="Traditional Arabic"/>
          <w:color w:val="auto"/>
          <w:sz w:val="34"/>
          <w:szCs w:val="34"/>
          <w:rtl/>
          <w:lang w:eastAsia="en-US"/>
        </w:rPr>
        <w:t>يأتم</w:t>
      </w:r>
      <w:proofErr w:type="spellEnd"/>
      <w:r w:rsidRPr="009101D9">
        <w:rPr>
          <w:rFonts w:ascii="Traditional Arabic" w:hAnsi="Traditional Arabic"/>
          <w:color w:val="auto"/>
          <w:sz w:val="34"/>
          <w:szCs w:val="34"/>
          <w:rtl/>
          <w:lang w:eastAsia="en-US"/>
        </w:rPr>
        <w:t xml:space="preserve"> برسول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ويعمل مثل عمله، فخرجنا معه، حتى أتينا ذا الحليفة، فولدت أسماء بنت عميس محمد بن أبي بكر، فأرسلت إلى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كيف أصنع؟ قال: «اغتسلي، </w:t>
      </w:r>
      <w:proofErr w:type="spellStart"/>
      <w:r w:rsidRPr="009101D9">
        <w:rPr>
          <w:rFonts w:ascii="Traditional Arabic" w:hAnsi="Traditional Arabic"/>
          <w:color w:val="auto"/>
          <w:sz w:val="34"/>
          <w:szCs w:val="34"/>
          <w:rtl/>
          <w:lang w:eastAsia="en-US"/>
        </w:rPr>
        <w:t>واستثفري</w:t>
      </w:r>
      <w:proofErr w:type="spellEnd"/>
      <w:r w:rsidRPr="009101D9">
        <w:rPr>
          <w:rFonts w:ascii="Traditional Arabic" w:hAnsi="Traditional Arabic"/>
          <w:color w:val="auto"/>
          <w:sz w:val="34"/>
          <w:szCs w:val="34"/>
          <w:rtl/>
          <w:lang w:eastAsia="en-US"/>
        </w:rPr>
        <w:t xml:space="preserve"> بثوب وأحرمي» فصلى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في المسجد، ثم ركب القصواء، حتى إذا استوت به ناقته على البيداء، نظرت إلى مد بصري بين يديه، من راكب وماش، وعن يمينه مثل ذلك، وعن يساره مثل ذلك، ومن خلفه مثل ذلك، ورسول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بين أظهرنا، وعليه ينزل القرآن، وهو يعرف تأويله، وما عمل به من شيء عملنا به</w:t>
      </w:r>
      <w:r>
        <w:rPr>
          <w:rFonts w:ascii="Traditional Arabic" w:hAnsi="Traditional Arabic" w:hint="cs"/>
          <w:color w:val="auto"/>
          <w:sz w:val="34"/>
          <w:szCs w:val="34"/>
          <w:rtl/>
          <w:lang w:eastAsia="en-US"/>
        </w:rPr>
        <w:t xml:space="preserve">, </w:t>
      </w:r>
      <w:r w:rsidRPr="009101D9">
        <w:rPr>
          <w:rFonts w:ascii="Traditional Arabic" w:hAnsi="Traditional Arabic"/>
          <w:color w:val="auto"/>
          <w:sz w:val="34"/>
          <w:szCs w:val="34"/>
          <w:rtl/>
          <w:lang w:eastAsia="en-US"/>
        </w:rPr>
        <w:t xml:space="preserve">فأهل بالتوحيد «لبيك اللهم، لبيك، لبيك لا شريك لك لبيك، إن الحمد والنعمة لك، والملك لا شريك لك» وأهل الناس بهذا الذي يهلون به، فلم يرد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عليهم شيئا منه، ولزم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تلبيته</w:t>
      </w:r>
      <w:r>
        <w:rPr>
          <w:rFonts w:ascii="Traditional Arabic" w:hAnsi="Traditional Arabic" w:hint="cs"/>
          <w:color w:val="auto"/>
          <w:sz w:val="34"/>
          <w:szCs w:val="34"/>
          <w:rtl/>
          <w:lang w:eastAsia="en-US"/>
        </w:rPr>
        <w:t>.</w:t>
      </w:r>
    </w:p>
    <w:p w:rsidR="001E59FA" w:rsidRDefault="001E59FA" w:rsidP="008530F6">
      <w:pPr>
        <w:widowControl/>
        <w:bidi w:val="0"/>
        <w:ind w:firstLine="140"/>
        <w:jc w:val="left"/>
        <w:rPr>
          <w:rFonts w:ascii="Traditional Arabic" w:hAnsi="Traditional Arabic"/>
          <w:color w:val="auto"/>
          <w:sz w:val="34"/>
          <w:szCs w:val="34"/>
          <w:lang w:eastAsia="en-US"/>
        </w:rPr>
      </w:pPr>
      <w:r>
        <w:rPr>
          <w:rFonts w:ascii="Traditional Arabic" w:hAnsi="Traditional Arabic"/>
          <w:color w:val="auto"/>
          <w:sz w:val="34"/>
          <w:szCs w:val="34"/>
          <w:rtl/>
          <w:lang w:eastAsia="en-US"/>
        </w:rPr>
        <w:br w:type="page"/>
      </w:r>
    </w:p>
    <w:p w:rsidR="001E59FA" w:rsidRPr="008530F6" w:rsidRDefault="001E59FA" w:rsidP="008530F6">
      <w:pPr>
        <w:widowControl/>
        <w:ind w:firstLine="140"/>
        <w:rPr>
          <w:rFonts w:hint="cs"/>
          <w:b/>
          <w:bCs/>
          <w:color w:val="FF0000"/>
          <w:sz w:val="34"/>
          <w:szCs w:val="34"/>
          <w:rtl/>
        </w:rPr>
      </w:pPr>
      <w:r w:rsidRPr="008530F6">
        <w:rPr>
          <w:rFonts w:hint="cs"/>
          <w:b/>
          <w:bCs/>
          <w:color w:val="FF0000"/>
          <w:sz w:val="34"/>
          <w:szCs w:val="34"/>
          <w:rtl/>
        </w:rPr>
        <w:lastRenderedPageBreak/>
        <w:t xml:space="preserve">المرحلة الثانية: استنباط الأحكام الفقهية ابتداء: </w:t>
      </w:r>
    </w:p>
    <w:p w:rsidR="001E59FA" w:rsidRPr="00C56EF4" w:rsidRDefault="001E59FA" w:rsidP="008530F6">
      <w:pPr>
        <w:widowControl/>
        <w:ind w:firstLine="140"/>
        <w:rPr>
          <w:b/>
          <w:bCs/>
          <w:color w:val="auto"/>
          <w:sz w:val="34"/>
          <w:szCs w:val="34"/>
          <w:rtl/>
        </w:rPr>
      </w:pPr>
      <w:r>
        <w:rPr>
          <w:rFonts w:hint="cs"/>
          <w:b/>
          <w:bCs/>
          <w:color w:val="auto"/>
          <w:sz w:val="34"/>
          <w:szCs w:val="34"/>
          <w:rtl/>
        </w:rPr>
        <w:t>المجموعة</w:t>
      </w:r>
      <w:r w:rsidRPr="00C56EF4">
        <w:rPr>
          <w:rFonts w:hint="cs"/>
          <w:b/>
          <w:bCs/>
          <w:color w:val="auto"/>
          <w:sz w:val="34"/>
          <w:szCs w:val="34"/>
          <w:rtl/>
        </w:rPr>
        <w:t xml:space="preserve"> الثانية: </w:t>
      </w:r>
    </w:p>
    <w:p w:rsidR="001E59FA" w:rsidRDefault="001E59FA" w:rsidP="008530F6">
      <w:pPr>
        <w:widowControl/>
        <w:ind w:firstLine="140"/>
        <w:rPr>
          <w:rFonts w:hint="cs"/>
          <w:color w:val="auto"/>
          <w:sz w:val="34"/>
          <w:szCs w:val="34"/>
          <w:rtl/>
        </w:rPr>
      </w:pPr>
      <w:r w:rsidRPr="009101D9">
        <w:rPr>
          <w:rFonts w:ascii="Traditional Arabic" w:hAnsi="Traditional Arabic"/>
          <w:color w:val="auto"/>
          <w:sz w:val="34"/>
          <w:szCs w:val="34"/>
          <w:rtl/>
          <w:lang w:eastAsia="en-US"/>
        </w:rPr>
        <w:t xml:space="preserve">قال جابر رضي الله عنه: لسنا ننوي إلا الحج، لسنا نعرف العمرة، حتى إذا أتينا البيت معه، استلم الركن فرمل ثلاثا ومشى أربعا، ثم نفذ إلى مقام إبراهيم عليه السلام، فقرأ: </w:t>
      </w:r>
      <w:r w:rsidRPr="009101D9">
        <w:rPr>
          <w:rFonts w:ascii="Traditional Arabic" w:hAnsi="Traditional Arabic"/>
          <w:b/>
          <w:bCs/>
          <w:color w:val="auto"/>
          <w:sz w:val="34"/>
          <w:szCs w:val="34"/>
          <w:rtl/>
          <w:lang w:eastAsia="en-US"/>
        </w:rPr>
        <w:t>﴿واتخذوا من مقام إبراهيم مصلى﴾</w:t>
      </w:r>
      <w:r w:rsidRPr="009101D9">
        <w:rPr>
          <w:rFonts w:ascii="Traditional Arabic" w:hAnsi="Traditional Arabic"/>
          <w:color w:val="auto"/>
          <w:sz w:val="34"/>
          <w:szCs w:val="34"/>
          <w:rtl/>
          <w:lang w:eastAsia="en-US"/>
        </w:rPr>
        <w:t xml:space="preserve"> فجعل المقام بينه وبين البيت، فكان أبي يقول - ولا أعلمه ذكره إلا عن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 كان يقرأ في الركعتين قل هو الله أحد وقل يا أيها الكافرون، ثم رجع إلى الركن فاستلمه، ثم خرج من الباب إلى الصفا، فلما دنا من الصفا قرأ: </w:t>
      </w:r>
      <w:r w:rsidRPr="009101D9">
        <w:rPr>
          <w:rFonts w:ascii="Traditional Arabic" w:hAnsi="Traditional Arabic"/>
          <w:b/>
          <w:bCs/>
          <w:color w:val="auto"/>
          <w:sz w:val="34"/>
          <w:szCs w:val="34"/>
          <w:rtl/>
          <w:lang w:eastAsia="en-US"/>
        </w:rPr>
        <w:t>﴿إن الصفا والمروة من شعائر الله﴾</w:t>
      </w:r>
      <w:r w:rsidRPr="009101D9">
        <w:rPr>
          <w:rFonts w:ascii="Traditional Arabic" w:hAnsi="Traditional Arabic"/>
          <w:color w:val="auto"/>
          <w:sz w:val="34"/>
          <w:szCs w:val="34"/>
          <w:rtl/>
          <w:lang w:eastAsia="en-US"/>
        </w:rPr>
        <w:t xml:space="preserve"> «أبدأ بما بدأ الله به» فبدأ بالصفا، فرقي عليه، حتى رأى البيت فاستقبل القبلة، فوحد الله وكبره، وقال: «لا إله إلا الله وحده لا شريك له، له الملك وله الحمد وهو على كل شيء قدير، لا إله إلا الله وحده، أنجز وعده، ونصر عبده، وهزم الأحزاب وحده» ثم دعا بين ذلك، قال: مثل هذا ثلاث مرات، ثم نزل إلى المروة، حتى إذا انصبت قدماه في بطن الوادي سعى، حتى إذا صعدتا مشى، حتى أتى المروة، ففعل على المروة كما فعل على الصفا، حتى إذا كان آخر طوافه على المروة، فقال: «لو أني استقبلت من أمري ما استدبرت لم أسق الهدي، وجعلتها عمرة، فمن كان منكم ليس معه هدي فليحل، وليجعلها عمرة»، فقام سراقة بن مالك بن </w:t>
      </w:r>
      <w:proofErr w:type="spellStart"/>
      <w:r w:rsidRPr="009101D9">
        <w:rPr>
          <w:rFonts w:ascii="Traditional Arabic" w:hAnsi="Traditional Arabic"/>
          <w:color w:val="auto"/>
          <w:sz w:val="34"/>
          <w:szCs w:val="34"/>
          <w:rtl/>
          <w:lang w:eastAsia="en-US"/>
        </w:rPr>
        <w:t>جعشم</w:t>
      </w:r>
      <w:proofErr w:type="spellEnd"/>
      <w:r w:rsidRPr="009101D9">
        <w:rPr>
          <w:rFonts w:ascii="Traditional Arabic" w:hAnsi="Traditional Arabic"/>
          <w:color w:val="auto"/>
          <w:sz w:val="34"/>
          <w:szCs w:val="34"/>
          <w:rtl/>
          <w:lang w:eastAsia="en-US"/>
        </w:rPr>
        <w:t xml:space="preserve">، فقال: يا رسول الله، </w:t>
      </w:r>
      <w:proofErr w:type="spellStart"/>
      <w:r w:rsidRPr="009101D9">
        <w:rPr>
          <w:rFonts w:ascii="Traditional Arabic" w:hAnsi="Traditional Arabic"/>
          <w:color w:val="auto"/>
          <w:sz w:val="34"/>
          <w:szCs w:val="34"/>
          <w:rtl/>
          <w:lang w:eastAsia="en-US"/>
        </w:rPr>
        <w:t>ألعامنا</w:t>
      </w:r>
      <w:proofErr w:type="spellEnd"/>
      <w:r w:rsidRPr="009101D9">
        <w:rPr>
          <w:rFonts w:ascii="Traditional Arabic" w:hAnsi="Traditional Arabic"/>
          <w:color w:val="auto"/>
          <w:sz w:val="34"/>
          <w:szCs w:val="34"/>
          <w:rtl/>
          <w:lang w:eastAsia="en-US"/>
        </w:rPr>
        <w:t xml:space="preserve"> هذا أم لأبد؟ فشبك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أصابعه واحدة في الأخرى، وقال: «دخلت العمرة في الحج» مرتين «لا بل لأبد أبد» وقدم علي من اليمن ببدن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فوجد فاطمة رضي الله عنها ممن حل، ولبست ثيابا </w:t>
      </w:r>
      <w:proofErr w:type="spellStart"/>
      <w:r w:rsidRPr="009101D9">
        <w:rPr>
          <w:rFonts w:ascii="Traditional Arabic" w:hAnsi="Traditional Arabic"/>
          <w:color w:val="auto"/>
          <w:sz w:val="34"/>
          <w:szCs w:val="34"/>
          <w:rtl/>
          <w:lang w:eastAsia="en-US"/>
        </w:rPr>
        <w:t>صبيغا</w:t>
      </w:r>
      <w:proofErr w:type="spellEnd"/>
      <w:r w:rsidRPr="009101D9">
        <w:rPr>
          <w:rFonts w:ascii="Traditional Arabic" w:hAnsi="Traditional Arabic"/>
          <w:color w:val="auto"/>
          <w:sz w:val="34"/>
          <w:szCs w:val="34"/>
          <w:rtl/>
          <w:lang w:eastAsia="en-US"/>
        </w:rPr>
        <w:t xml:space="preserve">، واكتحلت، فأنكر ذلك عليها، فقالت: إن أبي أمرني بهذا، قال: فكان علي يقول، بالعراق: فذهبت إلى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w:t>
      </w:r>
      <w:proofErr w:type="spellStart"/>
      <w:r w:rsidRPr="009101D9">
        <w:rPr>
          <w:rFonts w:ascii="Traditional Arabic" w:hAnsi="Traditional Arabic"/>
          <w:color w:val="auto"/>
          <w:sz w:val="34"/>
          <w:szCs w:val="34"/>
          <w:rtl/>
          <w:lang w:eastAsia="en-US"/>
        </w:rPr>
        <w:t>محرشا</w:t>
      </w:r>
      <w:proofErr w:type="spellEnd"/>
      <w:r w:rsidRPr="009101D9">
        <w:rPr>
          <w:rFonts w:ascii="Traditional Arabic" w:hAnsi="Traditional Arabic"/>
          <w:color w:val="auto"/>
          <w:sz w:val="34"/>
          <w:szCs w:val="34"/>
          <w:rtl/>
          <w:lang w:eastAsia="en-US"/>
        </w:rPr>
        <w:t xml:space="preserve"> على فاطمة للذي صنعت، مستفتيا لرسول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فيما ذكرت عنه، فأخبرته أني أنكرت ذلك عليها، فقال: «صدقت </w:t>
      </w:r>
      <w:proofErr w:type="spellStart"/>
      <w:r w:rsidRPr="009101D9">
        <w:rPr>
          <w:rFonts w:ascii="Traditional Arabic" w:hAnsi="Traditional Arabic"/>
          <w:color w:val="auto"/>
          <w:sz w:val="34"/>
          <w:szCs w:val="34"/>
          <w:rtl/>
          <w:lang w:eastAsia="en-US"/>
        </w:rPr>
        <w:t>صدقت</w:t>
      </w:r>
      <w:proofErr w:type="spellEnd"/>
      <w:r w:rsidRPr="009101D9">
        <w:rPr>
          <w:rFonts w:ascii="Traditional Arabic" w:hAnsi="Traditional Arabic"/>
          <w:color w:val="auto"/>
          <w:sz w:val="34"/>
          <w:szCs w:val="34"/>
          <w:rtl/>
          <w:lang w:eastAsia="en-US"/>
        </w:rPr>
        <w:t>، ماذا قلت حين فرضت الحج؟» قال قلت: اللهم، إني أهل بما أهل به رسولك، قال: «فإن معي الهدي فلا تحل»</w:t>
      </w:r>
    </w:p>
    <w:p w:rsidR="001E59FA" w:rsidRDefault="001E59FA" w:rsidP="008530F6">
      <w:pPr>
        <w:widowControl/>
        <w:bidi w:val="0"/>
        <w:ind w:firstLine="140"/>
        <w:jc w:val="left"/>
        <w:rPr>
          <w:color w:val="auto"/>
          <w:sz w:val="34"/>
          <w:szCs w:val="34"/>
        </w:rPr>
      </w:pPr>
      <w:r>
        <w:rPr>
          <w:color w:val="auto"/>
          <w:sz w:val="34"/>
          <w:szCs w:val="34"/>
          <w:rtl/>
        </w:rPr>
        <w:br w:type="page"/>
      </w:r>
    </w:p>
    <w:p w:rsidR="001E59FA" w:rsidRPr="008530F6" w:rsidRDefault="001E59FA" w:rsidP="008530F6">
      <w:pPr>
        <w:widowControl/>
        <w:ind w:firstLine="140"/>
        <w:rPr>
          <w:rFonts w:hint="cs"/>
          <w:b/>
          <w:bCs/>
          <w:color w:val="FF0000"/>
          <w:sz w:val="34"/>
          <w:szCs w:val="34"/>
          <w:rtl/>
        </w:rPr>
      </w:pPr>
      <w:r w:rsidRPr="008530F6">
        <w:rPr>
          <w:rFonts w:hint="cs"/>
          <w:b/>
          <w:bCs/>
          <w:color w:val="FF0000"/>
          <w:sz w:val="34"/>
          <w:szCs w:val="34"/>
          <w:rtl/>
        </w:rPr>
        <w:lastRenderedPageBreak/>
        <w:t xml:space="preserve">المرحلة الثانية: استنباط الأحكام الفقهية ابتداء: </w:t>
      </w:r>
    </w:p>
    <w:p w:rsidR="001E59FA" w:rsidRPr="00C56EF4" w:rsidRDefault="001E59FA" w:rsidP="008530F6">
      <w:pPr>
        <w:widowControl/>
        <w:ind w:firstLine="140"/>
        <w:rPr>
          <w:b/>
          <w:bCs/>
          <w:color w:val="auto"/>
          <w:sz w:val="34"/>
          <w:szCs w:val="34"/>
          <w:rtl/>
        </w:rPr>
      </w:pPr>
      <w:r>
        <w:rPr>
          <w:rFonts w:hint="cs"/>
          <w:b/>
          <w:bCs/>
          <w:color w:val="auto"/>
          <w:sz w:val="34"/>
          <w:szCs w:val="34"/>
          <w:rtl/>
        </w:rPr>
        <w:t>المجموعة</w:t>
      </w:r>
      <w:r w:rsidRPr="00C56EF4">
        <w:rPr>
          <w:rFonts w:hint="cs"/>
          <w:b/>
          <w:bCs/>
          <w:color w:val="auto"/>
          <w:sz w:val="34"/>
          <w:szCs w:val="34"/>
          <w:rtl/>
        </w:rPr>
        <w:t xml:space="preserve"> </w:t>
      </w:r>
      <w:r>
        <w:rPr>
          <w:rFonts w:hint="cs"/>
          <w:b/>
          <w:bCs/>
          <w:color w:val="auto"/>
          <w:sz w:val="34"/>
          <w:szCs w:val="34"/>
          <w:rtl/>
        </w:rPr>
        <w:t>الثالثة</w:t>
      </w:r>
      <w:r w:rsidRPr="00C56EF4">
        <w:rPr>
          <w:rFonts w:hint="cs"/>
          <w:b/>
          <w:bCs/>
          <w:color w:val="auto"/>
          <w:sz w:val="34"/>
          <w:szCs w:val="34"/>
          <w:rtl/>
        </w:rPr>
        <w:t xml:space="preserve">: </w:t>
      </w:r>
    </w:p>
    <w:p w:rsidR="001E59FA" w:rsidRDefault="001E59FA" w:rsidP="008530F6">
      <w:pPr>
        <w:widowControl/>
        <w:ind w:firstLine="140"/>
        <w:rPr>
          <w:rFonts w:ascii="Traditional Arabic" w:hAnsi="Traditional Arabic" w:hint="cs"/>
          <w:color w:val="auto"/>
          <w:sz w:val="34"/>
          <w:szCs w:val="34"/>
          <w:rtl/>
          <w:lang w:eastAsia="en-US"/>
        </w:rPr>
      </w:pPr>
      <w:r w:rsidRPr="009101D9">
        <w:rPr>
          <w:rFonts w:ascii="Traditional Arabic" w:hAnsi="Traditional Arabic"/>
          <w:color w:val="auto"/>
          <w:sz w:val="34"/>
          <w:szCs w:val="34"/>
          <w:rtl/>
          <w:lang w:eastAsia="en-US"/>
        </w:rPr>
        <w:t xml:space="preserve">قال: فكان جماعة الهدي الذي قدم به علي من اليمن والذي أتى به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مائة، قال: فحل الناس كلهم وقصروا، إلا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ومن كان معه هدي، فلما كان يوم التروية توجهوا إلى منى، فأهلوا بالحج، وركب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فصلى بها الظهر والعصر والمغرب والعشاء والفجر، ثم مكث قليلا حتى طلعت الشمس، وأمر بقبة من شعر تضرب له بنمرة، فسار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ولا تشك قريش إلا أنه واقف عند المشعر الحرام، كما كانت قريش تصنع في الجاهلية، فأجاز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حتى أتى عرفة، فوجد القبة قد ضربت له بنمرة، فنزل بها، حتى إذا زاغت الشمس أمر بالقصواء، فرحلت له، فأتى بطن الوادي، فخطب الناس وقال: «إن دماءكم وأموالكم حرام عليكم، كحرمة يومكم هذا في شهركم هذا، في بلدكم هذا، ألا كل شيء من أمر الجاهلية تحت قدمي موضوع، ودماء الجاهلية موضوعة، وإن أول دم أضع من دمائنا دم ابن ربيعة بن الحارث، كان </w:t>
      </w:r>
      <w:proofErr w:type="spellStart"/>
      <w:r w:rsidRPr="009101D9">
        <w:rPr>
          <w:rFonts w:ascii="Traditional Arabic" w:hAnsi="Traditional Arabic"/>
          <w:color w:val="auto"/>
          <w:sz w:val="34"/>
          <w:szCs w:val="34"/>
          <w:rtl/>
          <w:lang w:eastAsia="en-US"/>
        </w:rPr>
        <w:t>مسترضعا</w:t>
      </w:r>
      <w:proofErr w:type="spellEnd"/>
      <w:r w:rsidRPr="009101D9">
        <w:rPr>
          <w:rFonts w:ascii="Traditional Arabic" w:hAnsi="Traditional Arabic"/>
          <w:color w:val="auto"/>
          <w:sz w:val="34"/>
          <w:szCs w:val="34"/>
          <w:rtl/>
          <w:lang w:eastAsia="en-US"/>
        </w:rPr>
        <w:t xml:space="preserve"> في بني سعد فقتلته هذيل، وربا الجاهلية موضوع، وأول ربا أضع ربانا ربا عباس بن عبد المطلب، فإنه موضوع كله، فاتقوا الله في النساء، فإنكم أخذتموهن بأمان الله، واستحللتم فروجهن بكلمة الله، ولكم عليهن أن لا يوطئن فرشكم أحدا تكرهونه، فإن فعلن ذلك فاضربوهن ضربا غير مبرح، ولهن عليكم رزقهن وكسوتهن بالمعروف، وقد تركت فيكم ما لن تضلوا بعده إن اعتصمتم به، كتاب الله، وأنتم تسألون عني، فما أنتم قائلون؟» قالوا: نشهد أنك قد بلغت وأديت ونصحت، فقال: بإصبعه السبابة، يرفعها إلى السماء وينكتها إلى الناس «اللهم، اشهد، اللهم، اشهد» ثلاث مرات، ثم أذن، ثم أقام فصلى الظهر، ثم أقام فصلى العصر، ولم يصل بينهما شيئا</w:t>
      </w:r>
      <w:r>
        <w:rPr>
          <w:rFonts w:ascii="Traditional Arabic" w:hAnsi="Traditional Arabic" w:hint="cs"/>
          <w:color w:val="auto"/>
          <w:sz w:val="34"/>
          <w:szCs w:val="34"/>
          <w:rtl/>
          <w:lang w:eastAsia="en-US"/>
        </w:rPr>
        <w:t xml:space="preserve">, </w:t>
      </w:r>
      <w:r w:rsidRPr="009101D9">
        <w:rPr>
          <w:rFonts w:ascii="Traditional Arabic" w:hAnsi="Traditional Arabic"/>
          <w:color w:val="auto"/>
          <w:sz w:val="34"/>
          <w:szCs w:val="34"/>
          <w:rtl/>
          <w:lang w:eastAsia="en-US"/>
        </w:rPr>
        <w:t xml:space="preserve">ثم ركب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حتى أتى الموقف، فجعل بطن ناقته القصواء إلى الصخرات، وجعل حبل المشاة بين يديه، واستقبل القبلة، فلم يزل واقفا حتى غربت الشمس، وذ</w:t>
      </w:r>
      <w:r>
        <w:rPr>
          <w:rFonts w:ascii="Traditional Arabic" w:hAnsi="Traditional Arabic"/>
          <w:color w:val="auto"/>
          <w:sz w:val="34"/>
          <w:szCs w:val="34"/>
          <w:rtl/>
          <w:lang w:eastAsia="en-US"/>
        </w:rPr>
        <w:t>هبت الصفرة قليلا، حتى غاب القرص</w:t>
      </w:r>
      <w:r>
        <w:rPr>
          <w:rFonts w:ascii="Traditional Arabic" w:hAnsi="Traditional Arabic" w:hint="cs"/>
          <w:color w:val="auto"/>
          <w:sz w:val="34"/>
          <w:szCs w:val="34"/>
          <w:rtl/>
          <w:lang w:eastAsia="en-US"/>
        </w:rPr>
        <w:t>.</w:t>
      </w:r>
    </w:p>
    <w:p w:rsidR="001E59FA" w:rsidRPr="00C56EF4" w:rsidRDefault="001E59FA" w:rsidP="008530F6">
      <w:pPr>
        <w:widowControl/>
        <w:bidi w:val="0"/>
        <w:ind w:firstLine="140"/>
        <w:jc w:val="left"/>
        <w:rPr>
          <w:rFonts w:ascii="Traditional Arabic" w:hAnsi="Traditional Arabic"/>
          <w:b/>
          <w:bCs/>
          <w:color w:val="auto"/>
          <w:sz w:val="34"/>
          <w:szCs w:val="34"/>
          <w:lang w:eastAsia="en-US"/>
        </w:rPr>
      </w:pPr>
      <w:r>
        <w:rPr>
          <w:rFonts w:ascii="Traditional Arabic" w:hAnsi="Traditional Arabic"/>
          <w:color w:val="auto"/>
          <w:sz w:val="34"/>
          <w:szCs w:val="34"/>
          <w:rtl/>
          <w:lang w:eastAsia="en-US"/>
        </w:rPr>
        <w:br w:type="page"/>
      </w:r>
    </w:p>
    <w:p w:rsidR="001E59FA" w:rsidRPr="008530F6" w:rsidRDefault="001E59FA" w:rsidP="008530F6">
      <w:pPr>
        <w:widowControl/>
        <w:ind w:firstLine="140"/>
        <w:rPr>
          <w:rFonts w:hint="cs"/>
          <w:b/>
          <w:bCs/>
          <w:color w:val="FF0000"/>
          <w:sz w:val="34"/>
          <w:szCs w:val="34"/>
          <w:rtl/>
        </w:rPr>
      </w:pPr>
      <w:r w:rsidRPr="008530F6">
        <w:rPr>
          <w:rFonts w:hint="cs"/>
          <w:b/>
          <w:bCs/>
          <w:color w:val="FF0000"/>
          <w:sz w:val="34"/>
          <w:szCs w:val="34"/>
          <w:rtl/>
        </w:rPr>
        <w:lastRenderedPageBreak/>
        <w:t xml:space="preserve">المرحلة الثانية: استنباط الأحكام الفقهية ابتداء: </w:t>
      </w:r>
    </w:p>
    <w:p w:rsidR="001E59FA" w:rsidRDefault="001E59FA" w:rsidP="008530F6">
      <w:pPr>
        <w:widowControl/>
        <w:ind w:firstLine="140"/>
        <w:rPr>
          <w:b/>
          <w:bCs/>
          <w:color w:val="auto"/>
          <w:sz w:val="34"/>
          <w:szCs w:val="34"/>
          <w:rtl/>
        </w:rPr>
      </w:pPr>
      <w:r>
        <w:rPr>
          <w:rFonts w:hint="cs"/>
          <w:b/>
          <w:bCs/>
          <w:color w:val="auto"/>
          <w:sz w:val="34"/>
          <w:szCs w:val="34"/>
          <w:rtl/>
        </w:rPr>
        <w:t>المجموعة</w:t>
      </w:r>
      <w:r w:rsidRPr="00C56EF4">
        <w:rPr>
          <w:rFonts w:hint="cs"/>
          <w:b/>
          <w:bCs/>
          <w:color w:val="auto"/>
          <w:sz w:val="34"/>
          <w:szCs w:val="34"/>
          <w:rtl/>
        </w:rPr>
        <w:t xml:space="preserve"> الرابعة: </w:t>
      </w:r>
    </w:p>
    <w:p w:rsidR="001E59FA" w:rsidRDefault="001E59FA" w:rsidP="008530F6">
      <w:pPr>
        <w:ind w:firstLine="140"/>
        <w:rPr>
          <w:color w:val="auto"/>
          <w:sz w:val="34"/>
          <w:szCs w:val="34"/>
          <w:rtl/>
        </w:rPr>
      </w:pPr>
      <w:r w:rsidRPr="009101D9">
        <w:rPr>
          <w:rFonts w:ascii="Traditional Arabic" w:hAnsi="Traditional Arabic"/>
          <w:color w:val="auto"/>
          <w:sz w:val="34"/>
          <w:szCs w:val="34"/>
          <w:rtl/>
          <w:lang w:eastAsia="en-US"/>
        </w:rPr>
        <w:t xml:space="preserve">وأردف أسامة خلفه، ودفع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وقد شنق للقصواء الزمام، حتى إن رأسها ليصيب </w:t>
      </w:r>
      <w:proofErr w:type="spellStart"/>
      <w:r w:rsidRPr="009101D9">
        <w:rPr>
          <w:rFonts w:ascii="Traditional Arabic" w:hAnsi="Traditional Arabic"/>
          <w:color w:val="auto"/>
          <w:sz w:val="34"/>
          <w:szCs w:val="34"/>
          <w:rtl/>
          <w:lang w:eastAsia="en-US"/>
        </w:rPr>
        <w:t>مورك</w:t>
      </w:r>
      <w:proofErr w:type="spellEnd"/>
      <w:r w:rsidRPr="009101D9">
        <w:rPr>
          <w:rFonts w:ascii="Traditional Arabic" w:hAnsi="Traditional Arabic"/>
          <w:color w:val="auto"/>
          <w:sz w:val="34"/>
          <w:szCs w:val="34"/>
          <w:rtl/>
          <w:lang w:eastAsia="en-US"/>
        </w:rPr>
        <w:t xml:space="preserve"> رحله، ويقول بيده اليمنى «أيها الناس، السكينة </w:t>
      </w:r>
      <w:proofErr w:type="spellStart"/>
      <w:r w:rsidRPr="009101D9">
        <w:rPr>
          <w:rFonts w:ascii="Traditional Arabic" w:hAnsi="Traditional Arabic"/>
          <w:color w:val="auto"/>
          <w:sz w:val="34"/>
          <w:szCs w:val="34"/>
          <w:rtl/>
          <w:lang w:eastAsia="en-US"/>
        </w:rPr>
        <w:t>السكينة</w:t>
      </w:r>
      <w:proofErr w:type="spellEnd"/>
      <w:r w:rsidRPr="009101D9">
        <w:rPr>
          <w:rFonts w:ascii="Traditional Arabic" w:hAnsi="Traditional Arabic"/>
          <w:color w:val="auto"/>
          <w:sz w:val="34"/>
          <w:szCs w:val="34"/>
          <w:rtl/>
          <w:lang w:eastAsia="en-US"/>
        </w:rPr>
        <w:t xml:space="preserve">» كلما أتى حبلا من الحبال أرخى لها قليلا، حتى تصعد، حتى أتى المزدلفة، فصلى بها المغرب والعشاء بأذان واحد وإقامتين، ولم يسبح بينهما شيئا، ثم اضطجع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حتى طلع الفجر، وصلى الفجر، حين تبين له الصبح، بأذان وإقامة، ثم ركب القصواء، حتى أتى المشعر الحرام، فاستقبل القبلة، فدعاه وكبره وهلله ووحده، فلم يزل واقفا حتى أسفر جدا، فدفع قبل أن تطلع الشمس، وأردف الفضل بن عباس، وكان رجلا حسن الشعر أبيض وسيما، فلما دفع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مرت به ظعن يجرين، فطفق الفضل ينظر إليهن، فوضع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يده على وجه الفضل، فحول الفضل وجهه إلى الشق الآخر ينظر، فحول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يده من الشق الآخر على وجه الفضل، يصرف وجهه من الشق الآخر ينظر، حتى أتى بطن محسر، فحرك قليلا، ثم سلك الطريق الوسطى التي تخرج على الجمرة الكبرى، حتى أتى الجمرة التي عند الشجرة، فرماها بسبع حصيات، يكبر مع كل حصاة منها، مثل حصى الخذف، رمى من بطن الوادي، ثم انصرف إلى المنحر، فنحر ثلاثا وستين بيده، ثم أعطى عليا، فنحر ما غبر، وأشركه في هديه، ثم أمر من كل بدنة ببضعة، فجعلت في قدر، فطبخت، فأكلا من لحمها وشربا من مرقها، ثم ركب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فأفاض إلى البيت، فصلى بمكة الظهر، فأتى بني عبد المطلب، يسقون على زمزم، فقال: «انزعوا، بني عبد المطلب، فلولا أن يغلبكم الناس على سقايتكم لنزعت معكم» فناولوه دلوا فشرب منه</w:t>
      </w:r>
      <w:r>
        <w:rPr>
          <w:rFonts w:hint="cs"/>
          <w:color w:val="auto"/>
          <w:sz w:val="34"/>
          <w:szCs w:val="34"/>
          <w:rtl/>
        </w:rPr>
        <w:t>.</w:t>
      </w:r>
    </w:p>
    <w:p w:rsidR="001E59FA" w:rsidRDefault="001E59FA" w:rsidP="008530F6">
      <w:pPr>
        <w:widowControl/>
        <w:bidi w:val="0"/>
        <w:ind w:firstLine="140"/>
        <w:jc w:val="left"/>
        <w:rPr>
          <w:color w:val="auto"/>
          <w:sz w:val="34"/>
          <w:szCs w:val="34"/>
        </w:rPr>
      </w:pPr>
      <w:r>
        <w:rPr>
          <w:color w:val="auto"/>
          <w:sz w:val="34"/>
          <w:szCs w:val="34"/>
        </w:rPr>
        <w:br w:type="page"/>
      </w:r>
    </w:p>
    <w:p w:rsidR="001E59FA" w:rsidRPr="008530F6" w:rsidRDefault="001E59FA" w:rsidP="008530F6">
      <w:pPr>
        <w:widowControl/>
        <w:ind w:firstLine="140"/>
        <w:rPr>
          <w:b/>
          <w:bCs/>
          <w:color w:val="FF0000"/>
          <w:sz w:val="34"/>
          <w:szCs w:val="34"/>
          <w:rtl/>
        </w:rPr>
      </w:pPr>
      <w:r w:rsidRPr="008530F6">
        <w:rPr>
          <w:rFonts w:hint="cs"/>
          <w:b/>
          <w:bCs/>
          <w:color w:val="FF0000"/>
          <w:sz w:val="34"/>
          <w:szCs w:val="34"/>
          <w:rtl/>
        </w:rPr>
        <w:lastRenderedPageBreak/>
        <w:t>المرحلة الثالثة: استنباط الأحكام الفقهية بنوع من التعمق في الحديث.</w:t>
      </w:r>
    </w:p>
    <w:p w:rsidR="001E59FA" w:rsidRDefault="001E59FA" w:rsidP="008530F6">
      <w:pPr>
        <w:widowControl/>
        <w:ind w:firstLine="140"/>
        <w:rPr>
          <w:b/>
          <w:bCs/>
          <w:color w:val="auto"/>
          <w:sz w:val="32"/>
          <w:szCs w:val="32"/>
          <w:rtl/>
        </w:rPr>
      </w:pPr>
      <w:r w:rsidRPr="005B1403">
        <w:rPr>
          <w:rFonts w:hint="cs"/>
          <w:b/>
          <w:bCs/>
          <w:color w:val="auto"/>
          <w:sz w:val="32"/>
          <w:szCs w:val="32"/>
          <w:rtl/>
        </w:rPr>
        <w:t>ال</w:t>
      </w:r>
      <w:r>
        <w:rPr>
          <w:rFonts w:hint="cs"/>
          <w:b/>
          <w:bCs/>
          <w:color w:val="auto"/>
          <w:sz w:val="32"/>
          <w:szCs w:val="32"/>
          <w:rtl/>
        </w:rPr>
        <w:t>ورشة الثالثة</w:t>
      </w:r>
      <w:r w:rsidRPr="005B1403">
        <w:rPr>
          <w:rFonts w:hint="cs"/>
          <w:b/>
          <w:bCs/>
          <w:color w:val="auto"/>
          <w:sz w:val="32"/>
          <w:szCs w:val="32"/>
          <w:rtl/>
        </w:rPr>
        <w:t>: استنباط الفوائد الإيمانية والتربوية: (كل منا يراجع حديث ورشته ويستنبط) وهي أربع مجموعات.</w:t>
      </w:r>
    </w:p>
    <w:p w:rsidR="001E59FA" w:rsidRDefault="001E59FA" w:rsidP="008530F6">
      <w:pPr>
        <w:widowControl/>
        <w:ind w:firstLine="140"/>
        <w:rPr>
          <w:b/>
          <w:bCs/>
          <w:color w:val="auto"/>
          <w:sz w:val="32"/>
          <w:szCs w:val="32"/>
          <w:rtl/>
        </w:rPr>
      </w:pPr>
      <w:r>
        <w:rPr>
          <w:rFonts w:hint="cs"/>
          <w:b/>
          <w:bCs/>
          <w:color w:val="auto"/>
          <w:sz w:val="32"/>
          <w:szCs w:val="32"/>
          <w:rtl/>
        </w:rPr>
        <w:t>الورشة الرابعة والأخيرة: إشكالات في الحديث:</w:t>
      </w:r>
    </w:p>
    <w:p w:rsidR="001E59FA" w:rsidRPr="00A2762A" w:rsidRDefault="001E59FA" w:rsidP="008530F6">
      <w:pPr>
        <w:widowControl/>
        <w:ind w:firstLine="140"/>
        <w:rPr>
          <w:color w:val="auto"/>
          <w:sz w:val="32"/>
          <w:szCs w:val="32"/>
          <w:rtl/>
        </w:rPr>
      </w:pPr>
      <w:r>
        <w:rPr>
          <w:rFonts w:hint="cs"/>
          <w:b/>
          <w:bCs/>
          <w:color w:val="auto"/>
          <w:sz w:val="32"/>
          <w:szCs w:val="32"/>
          <w:rtl/>
        </w:rPr>
        <w:t xml:space="preserve">الإشكال الأول: </w:t>
      </w:r>
      <w:r w:rsidRPr="009101D9">
        <w:rPr>
          <w:rFonts w:ascii="Traditional Arabic" w:hAnsi="Traditional Arabic"/>
          <w:color w:val="auto"/>
          <w:sz w:val="34"/>
          <w:szCs w:val="34"/>
          <w:rtl/>
          <w:lang w:eastAsia="en-US"/>
        </w:rPr>
        <w:t>حدثنا أبو بكر بن أبي شيبة، وإسحاق بن إبراهيم، جميعا عن حاتم، قال أبو بكر: حدثنا حاتم بن إسماعيل المدني، عن جعفر بن محمد، عن أبيه</w:t>
      </w:r>
      <w:r>
        <w:rPr>
          <w:rFonts w:hint="cs"/>
          <w:b/>
          <w:bCs/>
          <w:color w:val="auto"/>
          <w:sz w:val="32"/>
          <w:szCs w:val="32"/>
          <w:rtl/>
        </w:rPr>
        <w:t>.</w:t>
      </w:r>
    </w:p>
    <w:p w:rsidR="001E59FA" w:rsidRDefault="001E59FA" w:rsidP="008530F6">
      <w:pPr>
        <w:widowControl/>
        <w:ind w:firstLine="140"/>
        <w:rPr>
          <w:color w:val="auto"/>
          <w:sz w:val="32"/>
          <w:szCs w:val="32"/>
          <w:rtl/>
        </w:rPr>
      </w:pPr>
      <w:r>
        <w:rPr>
          <w:rFonts w:hint="cs"/>
          <w:color w:val="auto"/>
          <w:sz w:val="32"/>
          <w:szCs w:val="32"/>
          <w:rtl/>
        </w:rPr>
        <w:t xml:space="preserve">س/ </w:t>
      </w:r>
      <w:r w:rsidRPr="00A2762A">
        <w:rPr>
          <w:rFonts w:hint="cs"/>
          <w:color w:val="auto"/>
          <w:sz w:val="32"/>
          <w:szCs w:val="32"/>
          <w:rtl/>
        </w:rPr>
        <w:t>ما الفرق بين رواية ابن أبي شيبة, ورواية إسحاق</w:t>
      </w:r>
      <w:r>
        <w:rPr>
          <w:rFonts w:hint="cs"/>
          <w:color w:val="auto"/>
          <w:sz w:val="32"/>
          <w:szCs w:val="32"/>
          <w:rtl/>
        </w:rPr>
        <w:t xml:space="preserve"> عن حاتم</w:t>
      </w:r>
      <w:r w:rsidRPr="00A2762A">
        <w:rPr>
          <w:rFonts w:hint="cs"/>
          <w:color w:val="auto"/>
          <w:sz w:val="32"/>
          <w:szCs w:val="32"/>
          <w:rtl/>
        </w:rPr>
        <w:t>؟</w:t>
      </w: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p>
    <w:p w:rsidR="001E59FA" w:rsidRDefault="001E59FA" w:rsidP="008530F6">
      <w:pPr>
        <w:widowControl/>
        <w:ind w:firstLine="140"/>
        <w:rPr>
          <w:rFonts w:ascii="Traditional Arabic" w:hAnsi="Traditional Arabic"/>
          <w:color w:val="auto"/>
          <w:sz w:val="34"/>
          <w:szCs w:val="34"/>
          <w:rtl/>
          <w:lang w:eastAsia="en-US"/>
        </w:rPr>
      </w:pPr>
      <w:r>
        <w:rPr>
          <w:rFonts w:hint="cs"/>
          <w:b/>
          <w:bCs/>
          <w:color w:val="auto"/>
          <w:sz w:val="32"/>
          <w:szCs w:val="32"/>
          <w:rtl/>
        </w:rPr>
        <w:t xml:space="preserve">الإشكال الثاني: </w:t>
      </w:r>
      <w:r w:rsidRPr="009101D9">
        <w:rPr>
          <w:rFonts w:ascii="Traditional Arabic" w:hAnsi="Traditional Arabic"/>
          <w:color w:val="auto"/>
          <w:sz w:val="34"/>
          <w:szCs w:val="34"/>
          <w:rtl/>
          <w:lang w:eastAsia="en-US"/>
        </w:rPr>
        <w:t>فقلت: أنا محمد بن علي بن حسين، فأهوى بيده إلى رأسي فنزع زري الأعلى، ثم نزع زري الأسفل، ثم وضع كفه بين ثديي</w:t>
      </w:r>
      <w:r>
        <w:rPr>
          <w:rFonts w:ascii="Traditional Arabic" w:hAnsi="Traditional Arabic" w:hint="cs"/>
          <w:color w:val="auto"/>
          <w:sz w:val="34"/>
          <w:szCs w:val="34"/>
          <w:rtl/>
          <w:lang w:eastAsia="en-US"/>
        </w:rPr>
        <w:t>ّ</w:t>
      </w:r>
      <w:r w:rsidRPr="009101D9">
        <w:rPr>
          <w:rFonts w:ascii="Traditional Arabic" w:hAnsi="Traditional Arabic"/>
          <w:color w:val="auto"/>
          <w:sz w:val="34"/>
          <w:szCs w:val="34"/>
          <w:rtl/>
          <w:lang w:eastAsia="en-US"/>
        </w:rPr>
        <w:t xml:space="preserve"> وأنا يومئذ غلام شاب، فقال: مرحبا بك، يا ابن أخي</w:t>
      </w:r>
    </w:p>
    <w:p w:rsidR="001E59FA" w:rsidRDefault="001E59FA" w:rsidP="008530F6">
      <w:pPr>
        <w:widowControl/>
        <w:ind w:firstLine="140"/>
        <w:rPr>
          <w:b/>
          <w:bCs/>
          <w:color w:val="auto"/>
          <w:sz w:val="32"/>
          <w:szCs w:val="32"/>
          <w:rtl/>
        </w:rPr>
      </w:pPr>
      <w:r>
        <w:rPr>
          <w:rFonts w:ascii="Traditional Arabic" w:hAnsi="Traditional Arabic" w:hint="cs"/>
          <w:color w:val="auto"/>
          <w:sz w:val="34"/>
          <w:szCs w:val="34"/>
          <w:rtl/>
          <w:lang w:eastAsia="en-US"/>
        </w:rPr>
        <w:t>س/ هل هذا من التبرك؟, وهل هو ممنوع؟</w:t>
      </w:r>
    </w:p>
    <w:p w:rsidR="001E59FA" w:rsidRDefault="001E59FA" w:rsidP="008530F6">
      <w:pPr>
        <w:widowControl/>
        <w:ind w:firstLine="140"/>
        <w:rPr>
          <w:b/>
          <w:bCs/>
          <w:color w:val="auto"/>
          <w:sz w:val="32"/>
          <w:szCs w:val="32"/>
          <w:rtl/>
        </w:rPr>
      </w:pPr>
    </w:p>
    <w:p w:rsidR="001E59FA" w:rsidRDefault="001E59FA" w:rsidP="008530F6">
      <w:pPr>
        <w:widowControl/>
        <w:ind w:firstLine="140"/>
        <w:rPr>
          <w:b/>
          <w:bCs/>
          <w:color w:val="auto"/>
          <w:sz w:val="32"/>
          <w:szCs w:val="32"/>
          <w:rtl/>
        </w:rPr>
      </w:pPr>
    </w:p>
    <w:p w:rsidR="001E59FA" w:rsidRDefault="001E59FA" w:rsidP="008530F6">
      <w:pPr>
        <w:widowControl/>
        <w:ind w:firstLine="140"/>
        <w:rPr>
          <w:b/>
          <w:bCs/>
          <w:color w:val="auto"/>
          <w:sz w:val="32"/>
          <w:szCs w:val="32"/>
          <w:rtl/>
        </w:rPr>
      </w:pPr>
    </w:p>
    <w:p w:rsidR="001E59FA" w:rsidRDefault="001E59FA" w:rsidP="008530F6">
      <w:pPr>
        <w:widowControl/>
        <w:ind w:firstLine="140"/>
        <w:rPr>
          <w:b/>
          <w:bCs/>
          <w:color w:val="auto"/>
          <w:sz w:val="32"/>
          <w:szCs w:val="32"/>
          <w:rtl/>
        </w:rPr>
      </w:pPr>
    </w:p>
    <w:p w:rsidR="001E59FA" w:rsidRDefault="001E59FA" w:rsidP="008530F6">
      <w:pPr>
        <w:widowControl/>
        <w:ind w:firstLine="140"/>
        <w:rPr>
          <w:b/>
          <w:bCs/>
          <w:color w:val="auto"/>
          <w:sz w:val="32"/>
          <w:szCs w:val="32"/>
          <w:rtl/>
        </w:rPr>
      </w:pPr>
      <w:r>
        <w:rPr>
          <w:rFonts w:hint="cs"/>
          <w:b/>
          <w:bCs/>
          <w:color w:val="auto"/>
          <w:sz w:val="32"/>
          <w:szCs w:val="32"/>
          <w:rtl/>
        </w:rPr>
        <w:t xml:space="preserve">الإشكال الثالث: </w:t>
      </w:r>
      <w:r w:rsidRPr="009101D9">
        <w:rPr>
          <w:rFonts w:ascii="Traditional Arabic" w:hAnsi="Traditional Arabic"/>
          <w:color w:val="auto"/>
          <w:sz w:val="34"/>
          <w:szCs w:val="34"/>
          <w:rtl/>
          <w:lang w:eastAsia="en-US"/>
        </w:rPr>
        <w:t xml:space="preserve">ورسول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بين أظهرنا، وعليه ينزل القرآن، وهو يعرف تأويله، وما عمل به من شيء عملنا به</w:t>
      </w:r>
    </w:p>
    <w:p w:rsidR="001E59FA" w:rsidRPr="00A2762A" w:rsidRDefault="001E59FA" w:rsidP="008530F6">
      <w:pPr>
        <w:widowControl/>
        <w:ind w:firstLine="140"/>
        <w:rPr>
          <w:color w:val="auto"/>
          <w:sz w:val="32"/>
          <w:szCs w:val="32"/>
          <w:rtl/>
        </w:rPr>
      </w:pPr>
      <w:r>
        <w:rPr>
          <w:rFonts w:hint="cs"/>
          <w:color w:val="auto"/>
          <w:sz w:val="32"/>
          <w:szCs w:val="32"/>
          <w:rtl/>
        </w:rPr>
        <w:t xml:space="preserve">س/ </w:t>
      </w:r>
      <w:r w:rsidRPr="00A2762A">
        <w:rPr>
          <w:rFonts w:hint="cs"/>
          <w:color w:val="auto"/>
          <w:sz w:val="32"/>
          <w:szCs w:val="32"/>
          <w:rtl/>
        </w:rPr>
        <w:t>ما حقيقة التأويل هنا؟</w:t>
      </w:r>
    </w:p>
    <w:p w:rsidR="001E59FA" w:rsidRDefault="001E59FA" w:rsidP="008530F6">
      <w:pPr>
        <w:widowControl/>
        <w:ind w:firstLine="140"/>
        <w:rPr>
          <w:b/>
          <w:bCs/>
          <w:color w:val="auto"/>
          <w:sz w:val="32"/>
          <w:szCs w:val="32"/>
          <w:rtl/>
        </w:rPr>
      </w:pPr>
    </w:p>
    <w:p w:rsidR="001E59FA" w:rsidRDefault="001E59FA" w:rsidP="008530F6">
      <w:pPr>
        <w:widowControl/>
        <w:ind w:firstLine="140"/>
        <w:rPr>
          <w:b/>
          <w:bCs/>
          <w:color w:val="auto"/>
          <w:sz w:val="32"/>
          <w:szCs w:val="32"/>
          <w:rtl/>
        </w:rPr>
      </w:pPr>
    </w:p>
    <w:p w:rsidR="001E59FA" w:rsidRDefault="001E59FA" w:rsidP="008530F6">
      <w:pPr>
        <w:widowControl/>
        <w:ind w:firstLine="140"/>
        <w:rPr>
          <w:b/>
          <w:bCs/>
          <w:color w:val="auto"/>
          <w:sz w:val="32"/>
          <w:szCs w:val="32"/>
          <w:rtl/>
        </w:rPr>
      </w:pPr>
    </w:p>
    <w:p w:rsidR="001E59FA" w:rsidRDefault="001E59FA" w:rsidP="008530F6">
      <w:pPr>
        <w:widowControl/>
        <w:ind w:firstLine="140"/>
        <w:rPr>
          <w:b/>
          <w:bCs/>
          <w:color w:val="auto"/>
          <w:sz w:val="32"/>
          <w:szCs w:val="32"/>
          <w:rtl/>
        </w:rPr>
      </w:pPr>
    </w:p>
    <w:p w:rsidR="001E59FA" w:rsidRDefault="001E59FA" w:rsidP="008530F6">
      <w:pPr>
        <w:widowControl/>
        <w:ind w:firstLine="140"/>
        <w:rPr>
          <w:rFonts w:ascii="Traditional Arabic" w:hAnsi="Traditional Arabic"/>
          <w:color w:val="auto"/>
          <w:sz w:val="34"/>
          <w:szCs w:val="34"/>
          <w:rtl/>
          <w:lang w:eastAsia="en-US"/>
        </w:rPr>
      </w:pPr>
      <w:r>
        <w:rPr>
          <w:rFonts w:hint="cs"/>
          <w:b/>
          <w:bCs/>
          <w:color w:val="auto"/>
          <w:sz w:val="32"/>
          <w:szCs w:val="32"/>
          <w:rtl/>
        </w:rPr>
        <w:t xml:space="preserve">الإشكال الرابع: </w:t>
      </w:r>
      <w:r w:rsidRPr="009101D9">
        <w:rPr>
          <w:rFonts w:ascii="Traditional Arabic" w:hAnsi="Traditional Arabic"/>
          <w:color w:val="auto"/>
          <w:sz w:val="34"/>
          <w:szCs w:val="34"/>
          <w:rtl/>
          <w:lang w:eastAsia="en-US"/>
        </w:rPr>
        <w:t xml:space="preserve">ثم نفذ إلى مقام إبراهيم عليه السلام، فقرأ: </w:t>
      </w:r>
      <w:r w:rsidRPr="009101D9">
        <w:rPr>
          <w:rFonts w:ascii="Traditional Arabic" w:hAnsi="Traditional Arabic"/>
          <w:b/>
          <w:bCs/>
          <w:color w:val="auto"/>
          <w:sz w:val="34"/>
          <w:szCs w:val="34"/>
          <w:rtl/>
          <w:lang w:eastAsia="en-US"/>
        </w:rPr>
        <w:t>﴿واتخذوا من مقام إبراهيم مصلى﴾</w:t>
      </w:r>
      <w:r w:rsidRPr="009101D9">
        <w:rPr>
          <w:rFonts w:ascii="Traditional Arabic" w:hAnsi="Traditional Arabic"/>
          <w:color w:val="auto"/>
          <w:sz w:val="34"/>
          <w:szCs w:val="34"/>
          <w:rtl/>
          <w:lang w:eastAsia="en-US"/>
        </w:rPr>
        <w:t xml:space="preserve"> فجعل المقام بينه وبين البيت، فكان أبي يقول - ولا أعلمه ذكره إلا عن النبي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 كان يقرأ في الركعتين قل هو الله أحد وقل يا أيها الكافرون</w:t>
      </w:r>
      <w:r>
        <w:rPr>
          <w:rFonts w:ascii="Traditional Arabic" w:hAnsi="Traditional Arabic" w:hint="cs"/>
          <w:color w:val="auto"/>
          <w:sz w:val="34"/>
          <w:szCs w:val="34"/>
          <w:rtl/>
          <w:lang w:eastAsia="en-US"/>
        </w:rPr>
        <w:t>.</w:t>
      </w:r>
    </w:p>
    <w:p w:rsidR="001E59FA" w:rsidRDefault="001E59FA" w:rsidP="008530F6">
      <w:pPr>
        <w:widowControl/>
        <w:ind w:firstLine="140"/>
        <w:rPr>
          <w:b/>
          <w:bCs/>
          <w:color w:val="auto"/>
          <w:sz w:val="32"/>
          <w:szCs w:val="32"/>
          <w:rtl/>
        </w:rPr>
      </w:pPr>
      <w:r>
        <w:rPr>
          <w:rFonts w:ascii="Traditional Arabic" w:hAnsi="Traditional Arabic" w:hint="cs"/>
          <w:color w:val="auto"/>
          <w:sz w:val="34"/>
          <w:szCs w:val="34"/>
          <w:rtl/>
          <w:lang w:eastAsia="en-US"/>
        </w:rPr>
        <w:t>س/ ما حكم ركعتي الطواف؟</w:t>
      </w:r>
      <w:r>
        <w:rPr>
          <w:rFonts w:hint="cs"/>
          <w:b/>
          <w:bCs/>
          <w:color w:val="auto"/>
          <w:sz w:val="32"/>
          <w:szCs w:val="32"/>
          <w:rtl/>
        </w:rPr>
        <w:t xml:space="preserve"> </w:t>
      </w:r>
    </w:p>
    <w:p w:rsidR="001E59FA" w:rsidRDefault="001E59FA" w:rsidP="008530F6">
      <w:pPr>
        <w:widowControl/>
        <w:ind w:firstLine="140"/>
        <w:rPr>
          <w:b/>
          <w:bCs/>
          <w:color w:val="auto"/>
          <w:sz w:val="32"/>
          <w:szCs w:val="32"/>
          <w:rtl/>
        </w:rPr>
      </w:pPr>
    </w:p>
    <w:p w:rsidR="001E59FA" w:rsidRDefault="001E59FA" w:rsidP="008530F6">
      <w:pPr>
        <w:widowControl/>
        <w:ind w:firstLine="140"/>
        <w:rPr>
          <w:b/>
          <w:bCs/>
          <w:color w:val="auto"/>
          <w:sz w:val="32"/>
          <w:szCs w:val="32"/>
          <w:rtl/>
        </w:rPr>
      </w:pPr>
    </w:p>
    <w:p w:rsidR="001E59FA" w:rsidRDefault="001E59FA" w:rsidP="008530F6">
      <w:pPr>
        <w:widowControl/>
        <w:ind w:firstLine="140"/>
        <w:rPr>
          <w:b/>
          <w:bCs/>
          <w:color w:val="auto"/>
          <w:sz w:val="32"/>
          <w:szCs w:val="32"/>
          <w:rtl/>
        </w:rPr>
      </w:pPr>
    </w:p>
    <w:p w:rsidR="001E59FA" w:rsidRPr="0049247A" w:rsidRDefault="001E59FA" w:rsidP="008530F6">
      <w:pPr>
        <w:widowControl/>
        <w:ind w:firstLine="140"/>
        <w:rPr>
          <w:color w:val="auto"/>
          <w:sz w:val="32"/>
          <w:szCs w:val="32"/>
          <w:rtl/>
        </w:rPr>
      </w:pPr>
      <w:r>
        <w:rPr>
          <w:rFonts w:hint="cs"/>
          <w:b/>
          <w:bCs/>
          <w:color w:val="auto"/>
          <w:sz w:val="32"/>
          <w:szCs w:val="32"/>
          <w:rtl/>
        </w:rPr>
        <w:t xml:space="preserve">الإشكال الخامس: </w:t>
      </w:r>
      <w:r w:rsidRPr="009101D9">
        <w:rPr>
          <w:rFonts w:ascii="Traditional Arabic" w:hAnsi="Traditional Arabic"/>
          <w:color w:val="auto"/>
          <w:sz w:val="34"/>
          <w:szCs w:val="34"/>
          <w:rtl/>
          <w:lang w:eastAsia="en-US"/>
        </w:rPr>
        <w:t xml:space="preserve">فقام سراقة بن مالك بن </w:t>
      </w:r>
      <w:proofErr w:type="spellStart"/>
      <w:r w:rsidRPr="009101D9">
        <w:rPr>
          <w:rFonts w:ascii="Traditional Arabic" w:hAnsi="Traditional Arabic"/>
          <w:color w:val="auto"/>
          <w:sz w:val="34"/>
          <w:szCs w:val="34"/>
          <w:rtl/>
          <w:lang w:eastAsia="en-US"/>
        </w:rPr>
        <w:t>جعشم</w:t>
      </w:r>
      <w:proofErr w:type="spellEnd"/>
      <w:r w:rsidRPr="009101D9">
        <w:rPr>
          <w:rFonts w:ascii="Traditional Arabic" w:hAnsi="Traditional Arabic"/>
          <w:color w:val="auto"/>
          <w:sz w:val="34"/>
          <w:szCs w:val="34"/>
          <w:rtl/>
          <w:lang w:eastAsia="en-US"/>
        </w:rPr>
        <w:t xml:space="preserve">، فقال: يا رسول الله، </w:t>
      </w:r>
      <w:proofErr w:type="spellStart"/>
      <w:r w:rsidRPr="009101D9">
        <w:rPr>
          <w:rFonts w:ascii="Traditional Arabic" w:hAnsi="Traditional Arabic"/>
          <w:color w:val="auto"/>
          <w:sz w:val="34"/>
          <w:szCs w:val="34"/>
          <w:rtl/>
          <w:lang w:eastAsia="en-US"/>
        </w:rPr>
        <w:t>ألعامنا</w:t>
      </w:r>
      <w:proofErr w:type="spellEnd"/>
      <w:r w:rsidRPr="009101D9">
        <w:rPr>
          <w:rFonts w:ascii="Traditional Arabic" w:hAnsi="Traditional Arabic"/>
          <w:color w:val="auto"/>
          <w:sz w:val="34"/>
          <w:szCs w:val="34"/>
          <w:rtl/>
          <w:lang w:eastAsia="en-US"/>
        </w:rPr>
        <w:t xml:space="preserve"> هذا أم لأبد؟ فشبك رسول الله </w:t>
      </w:r>
      <w:r w:rsidRPr="009101D9">
        <w:rPr>
          <w:rFonts w:ascii="Traditional Arabic" w:hAnsi="Traditional Arabic"/>
          <w:color w:val="auto"/>
          <w:sz w:val="34"/>
          <w:szCs w:val="34"/>
          <w:lang w:eastAsia="en-US"/>
        </w:rPr>
        <w:sym w:font="AGA Arabesque" w:char="F065"/>
      </w:r>
      <w:r w:rsidRPr="009101D9">
        <w:rPr>
          <w:rFonts w:ascii="Traditional Arabic" w:hAnsi="Traditional Arabic"/>
          <w:color w:val="auto"/>
          <w:sz w:val="34"/>
          <w:szCs w:val="34"/>
          <w:rtl/>
          <w:lang w:eastAsia="en-US"/>
        </w:rPr>
        <w:t xml:space="preserve"> أصابعه واحدة في الأخرى، وقال: «دخلت العمرة في الحج» مرتين «لا بل لأبد أبد»</w:t>
      </w:r>
      <w:r>
        <w:rPr>
          <w:rFonts w:hint="cs"/>
          <w:b/>
          <w:bCs/>
          <w:color w:val="auto"/>
          <w:sz w:val="32"/>
          <w:szCs w:val="32"/>
          <w:rtl/>
        </w:rPr>
        <w:t>.</w:t>
      </w:r>
    </w:p>
    <w:p w:rsidR="001E59FA" w:rsidRDefault="001E59FA" w:rsidP="008530F6">
      <w:pPr>
        <w:widowControl/>
        <w:ind w:firstLine="140"/>
        <w:rPr>
          <w:color w:val="auto"/>
          <w:sz w:val="32"/>
          <w:szCs w:val="32"/>
          <w:rtl/>
        </w:rPr>
      </w:pPr>
      <w:r w:rsidRPr="0049247A">
        <w:rPr>
          <w:rFonts w:hint="cs"/>
          <w:color w:val="auto"/>
          <w:sz w:val="32"/>
          <w:szCs w:val="32"/>
          <w:rtl/>
        </w:rPr>
        <w:t>ما مقصود كلام سراقة وما مقصود جواب النبي</w:t>
      </w:r>
      <w:r w:rsidRPr="0049247A">
        <w:rPr>
          <w:rFonts w:hint="cs"/>
          <w:color w:val="auto"/>
          <w:sz w:val="32"/>
          <w:szCs w:val="32"/>
        </w:rPr>
        <w:sym w:font="AGA Arabesque" w:char="F065"/>
      </w:r>
      <w:r w:rsidRPr="0049247A">
        <w:rPr>
          <w:rFonts w:hint="cs"/>
          <w:color w:val="auto"/>
          <w:sz w:val="32"/>
          <w:szCs w:val="32"/>
          <w:rtl/>
        </w:rPr>
        <w:t>؟</w:t>
      </w: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r w:rsidRPr="001E59FA">
        <w:rPr>
          <w:rFonts w:hint="cs"/>
          <w:b/>
          <w:bCs/>
          <w:color w:val="auto"/>
          <w:sz w:val="32"/>
          <w:szCs w:val="32"/>
          <w:rtl/>
        </w:rPr>
        <w:t>الإشكال السادس:</w:t>
      </w:r>
      <w:r>
        <w:rPr>
          <w:rFonts w:hint="cs"/>
          <w:color w:val="auto"/>
          <w:sz w:val="32"/>
          <w:szCs w:val="32"/>
          <w:rtl/>
        </w:rPr>
        <w:t xml:space="preserve"> (</w:t>
      </w:r>
      <w:r w:rsidRPr="009101D9">
        <w:rPr>
          <w:rFonts w:ascii="Traditional Arabic" w:hAnsi="Traditional Arabic"/>
          <w:color w:val="auto"/>
          <w:sz w:val="34"/>
          <w:szCs w:val="34"/>
          <w:rtl/>
          <w:lang w:eastAsia="en-US"/>
        </w:rPr>
        <w:t xml:space="preserve">ولبست ثيابا </w:t>
      </w:r>
      <w:proofErr w:type="spellStart"/>
      <w:r w:rsidRPr="009101D9">
        <w:rPr>
          <w:rFonts w:ascii="Traditional Arabic" w:hAnsi="Traditional Arabic"/>
          <w:color w:val="auto"/>
          <w:sz w:val="34"/>
          <w:szCs w:val="34"/>
          <w:rtl/>
          <w:lang w:eastAsia="en-US"/>
        </w:rPr>
        <w:t>صبيغا</w:t>
      </w:r>
      <w:proofErr w:type="spellEnd"/>
      <w:r w:rsidRPr="009101D9">
        <w:rPr>
          <w:rFonts w:ascii="Traditional Arabic" w:hAnsi="Traditional Arabic"/>
          <w:color w:val="auto"/>
          <w:sz w:val="34"/>
          <w:szCs w:val="34"/>
          <w:rtl/>
          <w:lang w:eastAsia="en-US"/>
        </w:rPr>
        <w:t>، واكتحلت</w:t>
      </w:r>
      <w:r>
        <w:rPr>
          <w:rFonts w:hint="cs"/>
          <w:color w:val="auto"/>
          <w:sz w:val="32"/>
          <w:szCs w:val="32"/>
          <w:rtl/>
        </w:rPr>
        <w:t>), هل الكحل والثوب المصبوغ من محظورات الإحرام؟</w:t>
      </w: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p>
    <w:p w:rsidR="001E59FA" w:rsidRPr="0049247A" w:rsidRDefault="001E59FA" w:rsidP="008530F6">
      <w:pPr>
        <w:widowControl/>
        <w:ind w:firstLine="140"/>
        <w:rPr>
          <w:color w:val="auto"/>
          <w:sz w:val="32"/>
          <w:szCs w:val="32"/>
          <w:rtl/>
        </w:rPr>
      </w:pPr>
    </w:p>
    <w:p w:rsidR="001E59FA" w:rsidRPr="0049247A" w:rsidRDefault="001E59FA" w:rsidP="008530F6">
      <w:pPr>
        <w:widowControl/>
        <w:ind w:firstLine="140"/>
        <w:rPr>
          <w:color w:val="auto"/>
          <w:sz w:val="32"/>
          <w:szCs w:val="32"/>
          <w:rtl/>
        </w:rPr>
      </w:pPr>
      <w:r>
        <w:rPr>
          <w:rFonts w:hint="cs"/>
          <w:b/>
          <w:bCs/>
          <w:color w:val="auto"/>
          <w:sz w:val="32"/>
          <w:szCs w:val="32"/>
          <w:rtl/>
        </w:rPr>
        <w:t xml:space="preserve">الإشكال السابع: </w:t>
      </w:r>
      <w:r w:rsidRPr="009101D9">
        <w:rPr>
          <w:rFonts w:ascii="Traditional Arabic" w:hAnsi="Traditional Arabic"/>
          <w:color w:val="auto"/>
          <w:sz w:val="34"/>
          <w:szCs w:val="34"/>
          <w:rtl/>
          <w:lang w:eastAsia="en-US"/>
        </w:rPr>
        <w:t>فوجد القبة قد ضربت له بنمرة، فنزل بها، حتى إذا زاغت الشمس أمر بالقصواء، فرحلت له، فأتى بطن الوادي، فخطب الناس</w:t>
      </w:r>
      <w:r>
        <w:rPr>
          <w:rFonts w:hint="cs"/>
          <w:b/>
          <w:bCs/>
          <w:color w:val="auto"/>
          <w:sz w:val="32"/>
          <w:szCs w:val="32"/>
          <w:rtl/>
        </w:rPr>
        <w:t>.</w:t>
      </w:r>
    </w:p>
    <w:p w:rsidR="001E59FA" w:rsidRDefault="001E59FA" w:rsidP="008530F6">
      <w:pPr>
        <w:widowControl/>
        <w:ind w:firstLine="140"/>
        <w:rPr>
          <w:color w:val="auto"/>
          <w:sz w:val="32"/>
          <w:szCs w:val="32"/>
          <w:rtl/>
        </w:rPr>
      </w:pPr>
      <w:r w:rsidRPr="0049247A">
        <w:rPr>
          <w:rFonts w:hint="cs"/>
          <w:color w:val="auto"/>
          <w:sz w:val="32"/>
          <w:szCs w:val="32"/>
          <w:rtl/>
        </w:rPr>
        <w:t>س/ نمرة في وادي عرنة وجلس بها وخطب صلى بها ولم يدخل عرفة؟</w:t>
      </w: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p>
    <w:p w:rsidR="001E59FA" w:rsidRDefault="001E59FA" w:rsidP="008530F6">
      <w:pPr>
        <w:widowControl/>
        <w:ind w:firstLine="140"/>
        <w:rPr>
          <w:color w:val="auto"/>
          <w:sz w:val="32"/>
          <w:szCs w:val="32"/>
          <w:rtl/>
        </w:rPr>
      </w:pPr>
    </w:p>
    <w:p w:rsidR="001E59FA" w:rsidRPr="0049247A" w:rsidRDefault="001E59FA" w:rsidP="008530F6">
      <w:pPr>
        <w:widowControl/>
        <w:ind w:firstLine="140"/>
        <w:rPr>
          <w:color w:val="auto"/>
          <w:sz w:val="32"/>
          <w:szCs w:val="32"/>
          <w:rtl/>
        </w:rPr>
      </w:pPr>
    </w:p>
    <w:p w:rsidR="001E59FA" w:rsidRDefault="001E59FA" w:rsidP="008530F6">
      <w:pPr>
        <w:widowControl/>
        <w:ind w:firstLine="140"/>
        <w:rPr>
          <w:b/>
          <w:bCs/>
          <w:color w:val="auto"/>
          <w:sz w:val="32"/>
          <w:szCs w:val="32"/>
          <w:rtl/>
        </w:rPr>
      </w:pPr>
      <w:r>
        <w:rPr>
          <w:rFonts w:hint="cs"/>
          <w:b/>
          <w:bCs/>
          <w:color w:val="auto"/>
          <w:sz w:val="32"/>
          <w:szCs w:val="32"/>
          <w:rtl/>
        </w:rPr>
        <w:t xml:space="preserve">الإشكال الثامن:  </w:t>
      </w:r>
      <w:r w:rsidRPr="009101D9">
        <w:rPr>
          <w:rFonts w:ascii="Traditional Arabic" w:hAnsi="Traditional Arabic"/>
          <w:color w:val="auto"/>
          <w:sz w:val="34"/>
          <w:szCs w:val="34"/>
          <w:rtl/>
          <w:lang w:eastAsia="en-US"/>
        </w:rPr>
        <w:t>حتى أتى بطن محسر، فحرك قليلا</w:t>
      </w:r>
      <w:r>
        <w:rPr>
          <w:rFonts w:hint="cs"/>
          <w:b/>
          <w:bCs/>
          <w:color w:val="auto"/>
          <w:sz w:val="32"/>
          <w:szCs w:val="32"/>
          <w:rtl/>
        </w:rPr>
        <w:t>, هل هذا سنة؟</w:t>
      </w:r>
    </w:p>
    <w:p w:rsidR="001E59FA" w:rsidRPr="009E0683" w:rsidRDefault="001E59FA" w:rsidP="008530F6">
      <w:pPr>
        <w:widowControl/>
        <w:ind w:firstLine="140"/>
        <w:rPr>
          <w:b/>
          <w:bCs/>
          <w:color w:val="auto"/>
          <w:sz w:val="32"/>
          <w:szCs w:val="32"/>
          <w:rtl/>
        </w:rPr>
      </w:pPr>
    </w:p>
    <w:p w:rsidR="0049247A" w:rsidRPr="009E0683" w:rsidRDefault="0049247A" w:rsidP="008530F6">
      <w:pPr>
        <w:widowControl/>
        <w:ind w:firstLine="140"/>
        <w:rPr>
          <w:b/>
          <w:bCs/>
          <w:color w:val="auto"/>
          <w:sz w:val="32"/>
          <w:szCs w:val="32"/>
          <w:rtl/>
        </w:rPr>
      </w:pPr>
    </w:p>
    <w:sectPr w:rsidR="0049247A" w:rsidRPr="009E0683" w:rsidSect="004B3E8C">
      <w:headerReference w:type="even" r:id="rId8"/>
      <w:headerReference w:type="default" r:id="rId9"/>
      <w:pgSz w:w="11906" w:h="16838"/>
      <w:pgMar w:top="567" w:right="567" w:bottom="567" w:left="567" w:header="709" w:footer="709" w:gutter="567"/>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B54" w:rsidRDefault="00F63B54" w:rsidP="004B3E8C">
      <w:r>
        <w:separator/>
      </w:r>
    </w:p>
  </w:endnote>
  <w:endnote w:type="continuationSeparator" w:id="0">
    <w:p w:rsidR="00F63B54" w:rsidRDefault="00F63B54" w:rsidP="004B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B2"/>
    <w:family w:val="auto"/>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B2"/>
    <w:family w:val="auto"/>
    <w:pitch w:val="variable"/>
    <w:sig w:usb0="00002001" w:usb1="00000000" w:usb2="00000000" w:usb3="00000000" w:csb0="00000040" w:csb1="00000000"/>
  </w:font>
  <w:font w:name="Simplified Arabic">
    <w:panose1 w:val="02020603050405020304"/>
    <w:charset w:val="B2"/>
    <w:family w:val="auto"/>
    <w:pitch w:val="variable"/>
    <w:sig w:usb0="00002001" w:usb1="00000000" w:usb2="00000000" w:usb3="00000000" w:csb0="00000040" w:csb1="00000000"/>
  </w:font>
  <w:font w:name="Simplified Arabic Fixed">
    <w:panose1 w:val="02070309020205020404"/>
    <w:charset w:val="B2"/>
    <w:family w:val="modern"/>
    <w:pitch w:val="fixed"/>
    <w:sig w:usb0="00002001" w:usb1="00000000" w:usb2="00000000" w:usb3="00000000" w:csb0="00000040" w:csb1="00000000"/>
  </w:font>
  <w:font w:name="DecoType Naskh">
    <w:panose1 w:val="0201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B54" w:rsidRDefault="00F63B54" w:rsidP="004B3E8C">
      <w:r>
        <w:separator/>
      </w:r>
    </w:p>
  </w:footnote>
  <w:footnote w:type="continuationSeparator" w:id="0">
    <w:p w:rsidR="00F63B54" w:rsidRDefault="00F63B54" w:rsidP="004B3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97E" w:rsidRDefault="00065AE3">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E8C" w:rsidRPr="004B3E8C" w:rsidRDefault="00F63B54" w:rsidP="008530F6">
    <w:pPr>
      <w:pStyle w:val="a8"/>
      <w:pBdr>
        <w:bottom w:val="thinThickSmallGap" w:sz="24" w:space="0" w:color="auto"/>
      </w:pBdr>
      <w:bidi/>
      <w:jc w:val="center"/>
      <w:rPr>
        <w:rFonts w:hint="cs"/>
        <w:b/>
        <w:bCs/>
        <w:sz w:val="48"/>
        <w:szCs w:val="32"/>
      </w:rPr>
    </w:pPr>
    <w:r>
      <w:rPr>
        <w:b/>
        <w:bCs/>
        <w:noProof/>
        <w:sz w:val="40"/>
        <w:szCs w:val="40"/>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2049" type="#_x0000_t10" style="position:absolute;left:0;text-align:left;margin-left:1.95pt;margin-top:14.05pt;width:34.75pt;height:19.7pt;z-index:251660288">
          <v:textbox style="mso-next-textbox:#_x0000_s2049" inset="0,0,0,0">
            <w:txbxContent>
              <w:p w:rsidR="004B3E8C" w:rsidRPr="00CD3E6E" w:rsidRDefault="00612169" w:rsidP="008530F6">
                <w:pPr>
                  <w:pStyle w:val="a8"/>
                  <w:bidi/>
                  <w:jc w:val="center"/>
                  <w:rPr>
                    <w:rFonts w:cs="Times New Roman"/>
                    <w:sz w:val="32"/>
                    <w:szCs w:val="32"/>
                    <w:rtl/>
                  </w:rPr>
                </w:pPr>
                <w:r w:rsidRPr="00CD3E6E">
                  <w:rPr>
                    <w:rStyle w:val="a9"/>
                    <w:sz w:val="32"/>
                  </w:rPr>
                  <w:fldChar w:fldCharType="begin"/>
                </w:r>
                <w:r w:rsidR="004B3E8C" w:rsidRPr="00CD3E6E">
                  <w:rPr>
                    <w:rStyle w:val="a9"/>
                    <w:sz w:val="32"/>
                  </w:rPr>
                  <w:instrText xml:space="preserve">PAGE  </w:instrText>
                </w:r>
                <w:r w:rsidRPr="00CD3E6E">
                  <w:rPr>
                    <w:rStyle w:val="a9"/>
                    <w:sz w:val="32"/>
                  </w:rPr>
                  <w:fldChar w:fldCharType="separate"/>
                </w:r>
                <w:r w:rsidR="007F5B28">
                  <w:rPr>
                    <w:rStyle w:val="a9"/>
                    <w:noProof/>
                    <w:sz w:val="32"/>
                    <w:rtl/>
                  </w:rPr>
                  <w:t>4</w:t>
                </w:r>
                <w:r w:rsidRPr="00CD3E6E">
                  <w:rPr>
                    <w:rStyle w:val="a9"/>
                    <w:sz w:val="32"/>
                  </w:rPr>
                  <w:fldChar w:fldCharType="end"/>
                </w:r>
              </w:p>
            </w:txbxContent>
          </v:textbox>
          <w10:wrap anchorx="page"/>
        </v:shape>
      </w:pict>
    </w:r>
    <w:r w:rsidR="004B3E8C" w:rsidRPr="004B3E8C">
      <w:rPr>
        <w:rFonts w:hint="cs"/>
        <w:b/>
        <w:bCs/>
        <w:sz w:val="48"/>
        <w:szCs w:val="32"/>
        <w:rtl/>
      </w:rPr>
      <w:t>حديث جابر</w:t>
    </w:r>
    <w:r w:rsidR="00C71844">
      <w:rPr>
        <w:rFonts w:hint="cs"/>
        <w:b/>
        <w:bCs/>
        <w:sz w:val="48"/>
        <w:szCs w:val="32"/>
        <w:rtl/>
      </w:rPr>
      <w:t xml:space="preserve"> في الحج</w:t>
    </w:r>
    <w:r w:rsidR="004B3E8C" w:rsidRPr="004B3E8C">
      <w:rPr>
        <w:rFonts w:hint="cs"/>
        <w:b/>
        <w:bCs/>
        <w:sz w:val="48"/>
        <w:szCs w:val="32"/>
        <w:rtl/>
      </w:rPr>
      <w:t xml:space="preserve"> </w:t>
    </w:r>
    <w:r w:rsidR="008530F6">
      <w:rPr>
        <w:rFonts w:hint="cs"/>
        <w:b/>
        <w:bCs/>
        <w:sz w:val="48"/>
        <w:szCs w:val="32"/>
        <w:rtl/>
      </w:rPr>
      <w:t xml:space="preserve">                                                          د.</w:t>
    </w:r>
    <w:r w:rsidR="004B3E8C" w:rsidRPr="004B3E8C">
      <w:rPr>
        <w:rFonts w:hint="cs"/>
        <w:b/>
        <w:bCs/>
        <w:sz w:val="48"/>
        <w:szCs w:val="32"/>
        <w:rtl/>
      </w:rPr>
      <w:t xml:space="preserve"> سعيد</w:t>
    </w:r>
    <w:r w:rsidR="00A2762A">
      <w:rPr>
        <w:rFonts w:hint="cs"/>
        <w:b/>
        <w:bCs/>
        <w:sz w:val="48"/>
        <w:szCs w:val="32"/>
        <w:rtl/>
      </w:rPr>
      <w:t xml:space="preserve"> بن</w:t>
    </w:r>
    <w:r w:rsidR="004B3E8C" w:rsidRPr="004B3E8C">
      <w:rPr>
        <w:rFonts w:hint="cs"/>
        <w:b/>
        <w:bCs/>
        <w:sz w:val="48"/>
        <w:szCs w:val="32"/>
        <w:rtl/>
      </w:rPr>
      <w:t xml:space="preserve"> سعد آل حماد</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A75FA"/>
    <w:multiLevelType w:val="multilevel"/>
    <w:tmpl w:val="550647E4"/>
    <w:lvl w:ilvl="0">
      <w:start w:val="1"/>
      <w:numFmt w:val="decimal"/>
      <w:lvlRestart w:val="0"/>
      <w:lvlText w:val="%1)"/>
      <w:lvlJc w:val="left"/>
      <w:pPr>
        <w:tabs>
          <w:tab w:val="num" w:pos="2064"/>
        </w:tabs>
        <w:ind w:left="2064" w:hanging="362"/>
      </w:pPr>
      <w:rPr>
        <w:rFonts w:cs="Traditional Arabic" w:hint="default"/>
      </w:rPr>
    </w:lvl>
    <w:lvl w:ilvl="1">
      <w:start w:val="1"/>
      <w:numFmt w:val="lowerLetter"/>
      <w:lvlText w:val="%2."/>
      <w:lvlJc w:val="left"/>
      <w:pPr>
        <w:tabs>
          <w:tab w:val="num" w:pos="1894"/>
        </w:tabs>
        <w:ind w:left="1894" w:hanging="360"/>
      </w:pPr>
    </w:lvl>
    <w:lvl w:ilvl="2">
      <w:start w:val="1"/>
      <w:numFmt w:val="lowerRoman"/>
      <w:lvlText w:val="%3."/>
      <w:lvlJc w:val="right"/>
      <w:pPr>
        <w:tabs>
          <w:tab w:val="num" w:pos="2614"/>
        </w:tabs>
        <w:ind w:left="2614" w:hanging="180"/>
      </w:pPr>
    </w:lvl>
    <w:lvl w:ilvl="3">
      <w:start w:val="1"/>
      <w:numFmt w:val="decimal"/>
      <w:lvlText w:val="%4."/>
      <w:lvlJc w:val="left"/>
      <w:pPr>
        <w:tabs>
          <w:tab w:val="num" w:pos="3334"/>
        </w:tabs>
        <w:ind w:left="3334" w:hanging="360"/>
      </w:pPr>
    </w:lvl>
    <w:lvl w:ilvl="4">
      <w:start w:val="1"/>
      <w:numFmt w:val="lowerLetter"/>
      <w:lvlText w:val="%5."/>
      <w:lvlJc w:val="left"/>
      <w:pPr>
        <w:tabs>
          <w:tab w:val="num" w:pos="4054"/>
        </w:tabs>
        <w:ind w:left="4054" w:hanging="360"/>
      </w:pPr>
    </w:lvl>
    <w:lvl w:ilvl="5">
      <w:start w:val="1"/>
      <w:numFmt w:val="lowerRoman"/>
      <w:lvlText w:val="%6."/>
      <w:lvlJc w:val="right"/>
      <w:pPr>
        <w:tabs>
          <w:tab w:val="num" w:pos="4774"/>
        </w:tabs>
        <w:ind w:left="4774" w:hanging="180"/>
      </w:pPr>
    </w:lvl>
    <w:lvl w:ilvl="6">
      <w:start w:val="1"/>
      <w:numFmt w:val="decimal"/>
      <w:lvlText w:val="%7."/>
      <w:lvlJc w:val="left"/>
      <w:pPr>
        <w:tabs>
          <w:tab w:val="num" w:pos="5494"/>
        </w:tabs>
        <w:ind w:left="5494" w:hanging="360"/>
      </w:pPr>
    </w:lvl>
    <w:lvl w:ilvl="7">
      <w:start w:val="1"/>
      <w:numFmt w:val="lowerLetter"/>
      <w:lvlText w:val="%8."/>
      <w:lvlJc w:val="left"/>
      <w:pPr>
        <w:tabs>
          <w:tab w:val="num" w:pos="6214"/>
        </w:tabs>
        <w:ind w:left="6214" w:hanging="360"/>
      </w:pPr>
    </w:lvl>
    <w:lvl w:ilvl="8">
      <w:start w:val="1"/>
      <w:numFmt w:val="lowerRoman"/>
      <w:lvlText w:val="%9."/>
      <w:lvlJc w:val="right"/>
      <w:pPr>
        <w:tabs>
          <w:tab w:val="num" w:pos="6934"/>
        </w:tabs>
        <w:ind w:left="6934" w:hanging="180"/>
      </w:pPr>
    </w:lvl>
  </w:abstractNum>
  <w:abstractNum w:abstractNumId="1">
    <w:nsid w:val="58574CA9"/>
    <w:multiLevelType w:val="hybridMultilevel"/>
    <w:tmpl w:val="66DEE880"/>
    <w:lvl w:ilvl="0" w:tplc="17546DAE">
      <w:start w:val="1"/>
      <w:numFmt w:val="decimal"/>
      <w:lvlRestart w:val="0"/>
      <w:lvlText w:val="%1)"/>
      <w:lvlJc w:val="left"/>
      <w:pPr>
        <w:tabs>
          <w:tab w:val="num" w:pos="2064"/>
        </w:tabs>
        <w:ind w:left="2064" w:hanging="362"/>
      </w:pPr>
      <w:rPr>
        <w:rFonts w:cs="Traditional Arabic"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2">
    <w:nsid w:val="7DEE5BB3"/>
    <w:multiLevelType w:val="hybridMultilevel"/>
    <w:tmpl w:val="17C2D8DC"/>
    <w:lvl w:ilvl="0" w:tplc="8902B4FE">
      <w:numFmt w:val="bullet"/>
      <w:lvlText w:val="-"/>
      <w:lvlJc w:val="left"/>
      <w:pPr>
        <w:ind w:left="720"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B3E8C"/>
    <w:rsid w:val="00051AF1"/>
    <w:rsid w:val="00065AE3"/>
    <w:rsid w:val="00075B92"/>
    <w:rsid w:val="000762B5"/>
    <w:rsid w:val="00084E13"/>
    <w:rsid w:val="000B6614"/>
    <w:rsid w:val="000F66E4"/>
    <w:rsid w:val="001565A6"/>
    <w:rsid w:val="001B3220"/>
    <w:rsid w:val="001E59FA"/>
    <w:rsid w:val="00211079"/>
    <w:rsid w:val="002442E2"/>
    <w:rsid w:val="00247F6A"/>
    <w:rsid w:val="002C46BD"/>
    <w:rsid w:val="00305526"/>
    <w:rsid w:val="00336EC0"/>
    <w:rsid w:val="003D7B61"/>
    <w:rsid w:val="004445F8"/>
    <w:rsid w:val="0049247A"/>
    <w:rsid w:val="004A4C33"/>
    <w:rsid w:val="004B3E8C"/>
    <w:rsid w:val="005B1403"/>
    <w:rsid w:val="005C7D9D"/>
    <w:rsid w:val="00612169"/>
    <w:rsid w:val="00640B81"/>
    <w:rsid w:val="0068596A"/>
    <w:rsid w:val="006A2FCA"/>
    <w:rsid w:val="006E5253"/>
    <w:rsid w:val="006E6B72"/>
    <w:rsid w:val="006E6BA2"/>
    <w:rsid w:val="006F4CA7"/>
    <w:rsid w:val="00777673"/>
    <w:rsid w:val="00797D6D"/>
    <w:rsid w:val="007B5D2B"/>
    <w:rsid w:val="007F5B28"/>
    <w:rsid w:val="008452E1"/>
    <w:rsid w:val="008530F6"/>
    <w:rsid w:val="00875E98"/>
    <w:rsid w:val="009101D9"/>
    <w:rsid w:val="00991E40"/>
    <w:rsid w:val="009A7ACE"/>
    <w:rsid w:val="009B682D"/>
    <w:rsid w:val="009B7238"/>
    <w:rsid w:val="009E0683"/>
    <w:rsid w:val="00A2762A"/>
    <w:rsid w:val="00A44C74"/>
    <w:rsid w:val="00B432B8"/>
    <w:rsid w:val="00B4497E"/>
    <w:rsid w:val="00B56428"/>
    <w:rsid w:val="00BF46EB"/>
    <w:rsid w:val="00C126BD"/>
    <w:rsid w:val="00C44E3B"/>
    <w:rsid w:val="00C5563F"/>
    <w:rsid w:val="00C56EF4"/>
    <w:rsid w:val="00C643DD"/>
    <w:rsid w:val="00C71844"/>
    <w:rsid w:val="00C85780"/>
    <w:rsid w:val="00D404E6"/>
    <w:rsid w:val="00DC44A4"/>
    <w:rsid w:val="00DC6DA0"/>
    <w:rsid w:val="00DD1563"/>
    <w:rsid w:val="00DD7EDD"/>
    <w:rsid w:val="00DF3614"/>
    <w:rsid w:val="00E11D81"/>
    <w:rsid w:val="00E143F7"/>
    <w:rsid w:val="00E40ACF"/>
    <w:rsid w:val="00EA1115"/>
    <w:rsid w:val="00ED6969"/>
    <w:rsid w:val="00EE0FE9"/>
    <w:rsid w:val="00F63B54"/>
    <w:rsid w:val="00F70AF8"/>
    <w:rsid w:val="00F976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6EC0"/>
    <w:pPr>
      <w:widowControl w:val="0"/>
      <w:bidi/>
      <w:ind w:firstLine="454"/>
      <w:jc w:val="both"/>
    </w:pPr>
    <w:rPr>
      <w:rFonts w:cs="Traditional Arabic"/>
      <w:color w:val="000000"/>
      <w:sz w:val="36"/>
      <w:szCs w:val="36"/>
      <w:lang w:eastAsia="ar-SA"/>
    </w:rPr>
  </w:style>
  <w:style w:type="paragraph" w:styleId="1">
    <w:name w:val="heading 1"/>
    <w:next w:val="a"/>
    <w:qFormat/>
    <w:rsid w:val="00336EC0"/>
    <w:pPr>
      <w:keepNext/>
      <w:spacing w:after="240"/>
      <w:outlineLvl w:val="0"/>
    </w:pPr>
    <w:rPr>
      <w:b/>
      <w:bCs/>
      <w:noProof/>
      <w:color w:val="000000"/>
      <w:kern w:val="32"/>
      <w:sz w:val="32"/>
      <w:szCs w:val="36"/>
      <w:lang w:eastAsia="ar-SA"/>
    </w:rPr>
  </w:style>
  <w:style w:type="paragraph" w:styleId="2">
    <w:name w:val="heading 2"/>
    <w:next w:val="a"/>
    <w:qFormat/>
    <w:rsid w:val="00336EC0"/>
    <w:pPr>
      <w:keepNext/>
      <w:spacing w:before="240" w:after="60"/>
      <w:contextualSpacing/>
      <w:outlineLvl w:val="1"/>
    </w:pPr>
    <w:rPr>
      <w:rFonts w:ascii="Arial" w:hAnsi="Arial" w:cs="Arial"/>
      <w:b/>
      <w:bCs/>
      <w:i/>
      <w:iCs/>
      <w:noProof/>
      <w:color w:val="000000"/>
      <w:sz w:val="28"/>
      <w:szCs w:val="28"/>
      <w:lang w:eastAsia="ar-SA"/>
    </w:rPr>
  </w:style>
  <w:style w:type="paragraph" w:styleId="3">
    <w:name w:val="heading 3"/>
    <w:next w:val="a"/>
    <w:qFormat/>
    <w:rsid w:val="00336EC0"/>
    <w:pPr>
      <w:keepNext/>
      <w:spacing w:before="240" w:after="60"/>
      <w:outlineLvl w:val="2"/>
    </w:pPr>
    <w:rPr>
      <w:rFonts w:ascii="Arial" w:hAnsi="Arial" w:cs="Arial"/>
      <w:b/>
      <w:bCs/>
      <w:noProof/>
      <w:color w:val="000000"/>
      <w:sz w:val="26"/>
      <w:szCs w:val="26"/>
      <w:lang w:eastAsia="ar-SA"/>
    </w:rPr>
  </w:style>
  <w:style w:type="paragraph" w:styleId="4">
    <w:name w:val="heading 4"/>
    <w:next w:val="a"/>
    <w:qFormat/>
    <w:rsid w:val="00336EC0"/>
    <w:pPr>
      <w:keepNext/>
      <w:spacing w:before="240" w:after="60"/>
      <w:outlineLvl w:val="3"/>
    </w:pPr>
    <w:rPr>
      <w:b/>
      <w:bCs/>
      <w:noProof/>
      <w:color w:val="000000"/>
      <w:sz w:val="28"/>
      <w:szCs w:val="28"/>
      <w:lang w:eastAsia="ar-SA"/>
    </w:rPr>
  </w:style>
  <w:style w:type="paragraph" w:styleId="5">
    <w:name w:val="heading 5"/>
    <w:next w:val="a"/>
    <w:qFormat/>
    <w:rsid w:val="00336EC0"/>
    <w:pPr>
      <w:spacing w:before="240" w:after="60"/>
      <w:outlineLvl w:val="4"/>
    </w:pPr>
    <w:rPr>
      <w:rFonts w:ascii="Tahoma" w:hAnsi="Tahoma" w:cs="Traditional Arabic"/>
      <w:b/>
      <w:bCs/>
      <w:i/>
      <w:iCs/>
      <w:noProof/>
      <w:color w:val="000000"/>
      <w:sz w:val="26"/>
      <w:szCs w:val="26"/>
      <w:lang w:eastAsia="ar-SA"/>
    </w:rPr>
  </w:style>
  <w:style w:type="paragraph" w:styleId="6">
    <w:name w:val="heading 6"/>
    <w:next w:val="a"/>
    <w:qFormat/>
    <w:rsid w:val="00336EC0"/>
    <w:pPr>
      <w:spacing w:before="240" w:after="60"/>
      <w:outlineLvl w:val="5"/>
    </w:pPr>
    <w:rPr>
      <w:b/>
      <w:bCs/>
      <w:noProof/>
      <w:color w:val="000000"/>
      <w:sz w:val="22"/>
      <w:szCs w:val="22"/>
      <w:lang w:eastAsia="ar-SA"/>
    </w:rPr>
  </w:style>
  <w:style w:type="paragraph" w:styleId="7">
    <w:name w:val="heading 7"/>
    <w:next w:val="a"/>
    <w:qFormat/>
    <w:rsid w:val="00336EC0"/>
    <w:pPr>
      <w:spacing w:before="240" w:after="60"/>
      <w:outlineLvl w:val="6"/>
    </w:pPr>
    <w:rPr>
      <w:noProof/>
      <w:color w:val="000000"/>
      <w:sz w:val="24"/>
      <w:szCs w:val="24"/>
      <w:lang w:eastAsia="ar-SA"/>
    </w:rPr>
  </w:style>
  <w:style w:type="paragraph" w:styleId="8">
    <w:name w:val="heading 8"/>
    <w:next w:val="a"/>
    <w:qFormat/>
    <w:rsid w:val="00336EC0"/>
    <w:pPr>
      <w:spacing w:before="240" w:after="60"/>
      <w:outlineLvl w:val="7"/>
    </w:pPr>
    <w:rPr>
      <w:i/>
      <w:iCs/>
      <w:noProof/>
      <w:color w:val="000000"/>
      <w:sz w:val="24"/>
      <w:szCs w:val="24"/>
      <w:lang w:eastAsia="ar-SA"/>
    </w:rPr>
  </w:style>
  <w:style w:type="paragraph" w:styleId="9">
    <w:name w:val="heading 9"/>
    <w:next w:val="a"/>
    <w:qFormat/>
    <w:rsid w:val="00336EC0"/>
    <w:pPr>
      <w:spacing w:before="240" w:after="60"/>
      <w:outlineLvl w:val="8"/>
    </w:pPr>
    <w:rPr>
      <w:rFonts w:ascii="Arial" w:hAnsi="Arial" w:cs="Arial"/>
      <w:noProof/>
      <w:color w:val="000000"/>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homa1809">
    <w:name w:val="نمط (لاتيني) Tahoma ‏18 نقطة أسود السطر الأول:  0.9 سم"/>
    <w:basedOn w:val="a"/>
    <w:next w:val="a3"/>
    <w:rsid w:val="00C126BD"/>
    <w:pPr>
      <w:ind w:firstLine="510"/>
    </w:pPr>
    <w:rPr>
      <w:rFonts w:ascii="Tahoma" w:hAnsi="Tahoma"/>
    </w:rPr>
  </w:style>
  <w:style w:type="paragraph" w:styleId="a3">
    <w:name w:val="Plain Text"/>
    <w:basedOn w:val="a"/>
    <w:rsid w:val="00C126BD"/>
    <w:rPr>
      <w:rFonts w:ascii="Courier New" w:hAnsi="Courier New" w:cs="Courier New"/>
      <w:sz w:val="20"/>
      <w:szCs w:val="20"/>
    </w:rPr>
  </w:style>
  <w:style w:type="paragraph" w:styleId="a4">
    <w:name w:val="caption"/>
    <w:basedOn w:val="a"/>
    <w:next w:val="a"/>
    <w:qFormat/>
    <w:rsid w:val="00336EC0"/>
    <w:pPr>
      <w:overflowPunct w:val="0"/>
      <w:autoSpaceDE w:val="0"/>
      <w:autoSpaceDN w:val="0"/>
      <w:adjustRightInd w:val="0"/>
      <w:spacing w:before="120" w:after="120"/>
      <w:ind w:firstLine="0"/>
      <w:textAlignment w:val="baseline"/>
    </w:pPr>
  </w:style>
  <w:style w:type="paragraph" w:styleId="a5">
    <w:name w:val="table of figures"/>
    <w:basedOn w:val="a"/>
    <w:next w:val="a"/>
    <w:rsid w:val="00336EC0"/>
    <w:pPr>
      <w:ind w:left="720" w:hanging="720"/>
    </w:pPr>
  </w:style>
  <w:style w:type="paragraph" w:styleId="10">
    <w:name w:val="toc 1"/>
    <w:basedOn w:val="a"/>
    <w:next w:val="a"/>
    <w:autoRedefine/>
    <w:rsid w:val="00336EC0"/>
  </w:style>
  <w:style w:type="paragraph" w:styleId="20">
    <w:name w:val="toc 2"/>
    <w:basedOn w:val="a"/>
    <w:next w:val="a"/>
    <w:autoRedefine/>
    <w:rsid w:val="00336EC0"/>
    <w:pPr>
      <w:ind w:left="360"/>
    </w:pPr>
  </w:style>
  <w:style w:type="paragraph" w:styleId="30">
    <w:name w:val="toc 3"/>
    <w:basedOn w:val="a"/>
    <w:next w:val="a"/>
    <w:autoRedefine/>
    <w:rsid w:val="00336EC0"/>
    <w:pPr>
      <w:ind w:left="720"/>
    </w:pPr>
  </w:style>
  <w:style w:type="paragraph" w:styleId="40">
    <w:name w:val="toc 4"/>
    <w:basedOn w:val="a"/>
    <w:next w:val="a"/>
    <w:autoRedefine/>
    <w:rsid w:val="00336EC0"/>
    <w:pPr>
      <w:ind w:left="1080"/>
    </w:pPr>
  </w:style>
  <w:style w:type="paragraph" w:styleId="50">
    <w:name w:val="toc 5"/>
    <w:basedOn w:val="a"/>
    <w:next w:val="a"/>
    <w:autoRedefine/>
    <w:rsid w:val="00336EC0"/>
    <w:pPr>
      <w:ind w:left="1440"/>
    </w:pPr>
  </w:style>
  <w:style w:type="paragraph" w:styleId="60">
    <w:name w:val="toc 6"/>
    <w:basedOn w:val="a"/>
    <w:next w:val="a"/>
    <w:autoRedefine/>
    <w:rsid w:val="00336EC0"/>
    <w:pPr>
      <w:ind w:left="1800"/>
    </w:pPr>
  </w:style>
  <w:style w:type="paragraph" w:styleId="70">
    <w:name w:val="toc 7"/>
    <w:basedOn w:val="a"/>
    <w:next w:val="a"/>
    <w:autoRedefine/>
    <w:rsid w:val="00336EC0"/>
    <w:pPr>
      <w:ind w:left="2160"/>
    </w:pPr>
  </w:style>
  <w:style w:type="paragraph" w:styleId="80">
    <w:name w:val="toc 8"/>
    <w:basedOn w:val="a"/>
    <w:next w:val="a"/>
    <w:autoRedefine/>
    <w:rsid w:val="00336EC0"/>
    <w:pPr>
      <w:ind w:left="2520"/>
    </w:pPr>
  </w:style>
  <w:style w:type="paragraph" w:styleId="90">
    <w:name w:val="toc 9"/>
    <w:basedOn w:val="a"/>
    <w:next w:val="a"/>
    <w:autoRedefine/>
    <w:rsid w:val="00336EC0"/>
    <w:pPr>
      <w:ind w:left="2880"/>
    </w:pPr>
  </w:style>
  <w:style w:type="paragraph" w:styleId="a6">
    <w:name w:val="table of authorities"/>
    <w:basedOn w:val="a"/>
    <w:next w:val="a"/>
    <w:rsid w:val="00336EC0"/>
    <w:pPr>
      <w:ind w:left="360" w:hanging="360"/>
    </w:pPr>
  </w:style>
  <w:style w:type="paragraph" w:styleId="a7">
    <w:name w:val="Document Map"/>
    <w:basedOn w:val="a"/>
    <w:rsid w:val="00336EC0"/>
    <w:pPr>
      <w:shd w:val="clear" w:color="auto" w:fill="000080"/>
    </w:pPr>
  </w:style>
  <w:style w:type="paragraph" w:styleId="a8">
    <w:name w:val="header"/>
    <w:basedOn w:val="a"/>
    <w:link w:val="Char"/>
    <w:uiPriority w:val="99"/>
    <w:rsid w:val="00336EC0"/>
    <w:pPr>
      <w:tabs>
        <w:tab w:val="center" w:pos="4153"/>
        <w:tab w:val="right" w:pos="8306"/>
      </w:tabs>
      <w:bidi w:val="0"/>
      <w:ind w:firstLine="0"/>
      <w:jc w:val="lowKashida"/>
    </w:pPr>
    <w:rPr>
      <w:sz w:val="20"/>
      <w:szCs w:val="20"/>
    </w:rPr>
  </w:style>
  <w:style w:type="character" w:styleId="a9">
    <w:name w:val="page number"/>
    <w:basedOn w:val="a0"/>
    <w:rsid w:val="006E6B72"/>
    <w:rPr>
      <w:rFonts w:cs="Times New Roman"/>
      <w:szCs w:val="32"/>
    </w:rPr>
  </w:style>
  <w:style w:type="paragraph" w:customStyle="1" w:styleId="100">
    <w:name w:val="عنوان 10"/>
    <w:next w:val="a"/>
    <w:rsid w:val="00336EC0"/>
    <w:pPr>
      <w:bidi/>
    </w:pPr>
    <w:rPr>
      <w:rFonts w:ascii="Tahoma" w:hAnsi="Tahoma" w:cs="Monotype Koufi"/>
      <w:bCs/>
      <w:color w:val="000000"/>
      <w:sz w:val="36"/>
      <w:szCs w:val="40"/>
      <w:lang w:eastAsia="ar-SA"/>
    </w:rPr>
  </w:style>
  <w:style w:type="paragraph" w:customStyle="1" w:styleId="11">
    <w:name w:val="عنوان 11"/>
    <w:next w:val="a"/>
    <w:rsid w:val="00336EC0"/>
    <w:rPr>
      <w:rFonts w:ascii="Tahoma" w:hAnsi="Tahoma" w:cs="Andalus"/>
      <w:b/>
      <w:bCs/>
      <w:color w:val="000000"/>
      <w:sz w:val="40"/>
      <w:szCs w:val="40"/>
      <w:lang w:eastAsia="ar-SA"/>
    </w:rPr>
  </w:style>
  <w:style w:type="paragraph" w:customStyle="1" w:styleId="12">
    <w:name w:val="عنوان 12"/>
    <w:next w:val="a"/>
    <w:rsid w:val="00336EC0"/>
    <w:rPr>
      <w:b/>
      <w:bCs/>
      <w:color w:val="000000"/>
      <w:sz w:val="40"/>
      <w:szCs w:val="40"/>
      <w:lang w:eastAsia="ar-SA"/>
    </w:rPr>
  </w:style>
  <w:style w:type="paragraph" w:customStyle="1" w:styleId="13">
    <w:name w:val="عنوان 13"/>
    <w:next w:val="a"/>
    <w:rsid w:val="00336EC0"/>
    <w:rPr>
      <w:rFonts w:ascii="Tahoma" w:hAnsi="Tahoma" w:cs="Simplified Arabic"/>
      <w:b/>
      <w:bCs/>
      <w:i/>
      <w:iCs/>
      <w:color w:val="000000"/>
      <w:sz w:val="36"/>
      <w:szCs w:val="36"/>
      <w:lang w:eastAsia="ar-SA"/>
    </w:rPr>
  </w:style>
  <w:style w:type="paragraph" w:customStyle="1" w:styleId="14">
    <w:name w:val="عنوان 14"/>
    <w:next w:val="a"/>
    <w:rsid w:val="00336EC0"/>
    <w:rPr>
      <w:rFonts w:ascii="Tahoma" w:hAnsi="Tahoma" w:cs="Traditional Arabic"/>
      <w:b/>
      <w:bCs/>
      <w:color w:val="000000"/>
      <w:sz w:val="32"/>
      <w:szCs w:val="32"/>
      <w:lang w:eastAsia="ar-SA"/>
    </w:rPr>
  </w:style>
  <w:style w:type="paragraph" w:styleId="aa">
    <w:name w:val="toa heading"/>
    <w:basedOn w:val="a"/>
    <w:next w:val="a"/>
    <w:rsid w:val="00336EC0"/>
    <w:pPr>
      <w:spacing w:before="120"/>
    </w:pPr>
    <w:rPr>
      <w:rFonts w:ascii="Arial" w:hAnsi="Arial" w:cs="Arial"/>
      <w:b/>
      <w:bCs/>
      <w:sz w:val="24"/>
      <w:szCs w:val="24"/>
    </w:rPr>
  </w:style>
  <w:style w:type="paragraph" w:styleId="Index1">
    <w:name w:val="index 1"/>
    <w:basedOn w:val="a"/>
    <w:next w:val="a"/>
    <w:autoRedefine/>
    <w:semiHidden/>
    <w:rsid w:val="00336EC0"/>
    <w:pPr>
      <w:ind w:left="360" w:hanging="360"/>
    </w:pPr>
  </w:style>
  <w:style w:type="paragraph" w:styleId="ab">
    <w:name w:val="index heading"/>
    <w:basedOn w:val="a"/>
    <w:next w:val="Index1"/>
    <w:rsid w:val="00336EC0"/>
    <w:rPr>
      <w:rFonts w:ascii="Arial" w:hAnsi="Arial" w:cs="Arial"/>
      <w:b/>
      <w:bCs/>
    </w:rPr>
  </w:style>
  <w:style w:type="character" w:styleId="ac">
    <w:name w:val="annotation reference"/>
    <w:basedOn w:val="a0"/>
    <w:rsid w:val="00336EC0"/>
    <w:rPr>
      <w:sz w:val="16"/>
      <w:szCs w:val="16"/>
    </w:rPr>
  </w:style>
  <w:style w:type="character" w:styleId="ad">
    <w:name w:val="endnote reference"/>
    <w:basedOn w:val="a0"/>
    <w:rsid w:val="00336EC0"/>
    <w:rPr>
      <w:vertAlign w:val="superscript"/>
    </w:rPr>
  </w:style>
  <w:style w:type="character" w:styleId="ae">
    <w:name w:val="footnote reference"/>
    <w:basedOn w:val="a0"/>
    <w:rsid w:val="00A44C74"/>
    <w:rPr>
      <w:rFonts w:cs="Traditional Arabic"/>
      <w:vertAlign w:val="superscript"/>
    </w:rPr>
  </w:style>
  <w:style w:type="paragraph" w:styleId="af">
    <w:name w:val="annotation text"/>
    <w:basedOn w:val="a"/>
    <w:rsid w:val="00336EC0"/>
    <w:rPr>
      <w:sz w:val="20"/>
      <w:szCs w:val="28"/>
    </w:rPr>
  </w:style>
  <w:style w:type="paragraph" w:styleId="af0">
    <w:name w:val="annotation subject"/>
    <w:basedOn w:val="af"/>
    <w:next w:val="af"/>
    <w:rsid w:val="00336EC0"/>
    <w:rPr>
      <w:b/>
      <w:bCs/>
    </w:rPr>
  </w:style>
  <w:style w:type="paragraph" w:styleId="af1">
    <w:name w:val="Body Text"/>
    <w:basedOn w:val="a"/>
    <w:rsid w:val="00336EC0"/>
    <w:pPr>
      <w:spacing w:after="120"/>
      <w:ind w:firstLine="0"/>
      <w:jc w:val="mediumKashida"/>
    </w:pPr>
    <w:rPr>
      <w:sz w:val="24"/>
      <w:lang w:val="fr-FR"/>
    </w:rPr>
  </w:style>
  <w:style w:type="paragraph" w:styleId="af2">
    <w:name w:val="endnote text"/>
    <w:basedOn w:val="a"/>
    <w:rsid w:val="00336EC0"/>
    <w:rPr>
      <w:sz w:val="20"/>
      <w:szCs w:val="20"/>
    </w:rPr>
  </w:style>
  <w:style w:type="paragraph" w:styleId="af3">
    <w:name w:val="footnote text"/>
    <w:basedOn w:val="a"/>
    <w:rsid w:val="00336EC0"/>
    <w:pPr>
      <w:ind w:left="454" w:hanging="454"/>
    </w:pPr>
    <w:rPr>
      <w:sz w:val="28"/>
      <w:szCs w:val="28"/>
    </w:rPr>
  </w:style>
  <w:style w:type="paragraph" w:styleId="af4">
    <w:name w:val="Balloon Text"/>
    <w:basedOn w:val="a"/>
    <w:rsid w:val="00336EC0"/>
    <w:rPr>
      <w:rFonts w:cs="Tahoma"/>
      <w:sz w:val="16"/>
      <w:szCs w:val="16"/>
    </w:rPr>
  </w:style>
  <w:style w:type="paragraph" w:styleId="af5">
    <w:name w:val="macro"/>
    <w:rsid w:val="00336EC0"/>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paragraph" w:styleId="af6">
    <w:name w:val="Block Text"/>
    <w:basedOn w:val="a"/>
    <w:rsid w:val="00336EC0"/>
    <w:pPr>
      <w:ind w:left="566" w:hanging="566"/>
      <w:jc w:val="lowKashida"/>
    </w:pPr>
    <w:rPr>
      <w:sz w:val="18"/>
      <w:szCs w:val="30"/>
    </w:rPr>
  </w:style>
  <w:style w:type="paragraph" w:customStyle="1" w:styleId="15">
    <w:name w:val="نمط إضافي 1"/>
    <w:basedOn w:val="a"/>
    <w:next w:val="a"/>
    <w:rsid w:val="00336EC0"/>
    <w:pPr>
      <w:ind w:firstLine="0"/>
      <w:jc w:val="left"/>
    </w:pPr>
    <w:rPr>
      <w:rFonts w:cs="Andalus"/>
      <w:color w:val="0000FF"/>
      <w:szCs w:val="40"/>
    </w:rPr>
  </w:style>
  <w:style w:type="paragraph" w:customStyle="1" w:styleId="21">
    <w:name w:val="نمط إضافي 2"/>
    <w:basedOn w:val="a"/>
    <w:next w:val="a"/>
    <w:rsid w:val="00336EC0"/>
    <w:pPr>
      <w:ind w:firstLine="0"/>
      <w:jc w:val="left"/>
    </w:pPr>
    <w:rPr>
      <w:rFonts w:cs="Monotype Koufi"/>
      <w:bCs/>
      <w:color w:val="008000"/>
      <w:szCs w:val="44"/>
    </w:rPr>
  </w:style>
  <w:style w:type="paragraph" w:customStyle="1" w:styleId="31">
    <w:name w:val="نمط إضافي 3"/>
    <w:basedOn w:val="a"/>
    <w:next w:val="a"/>
    <w:rsid w:val="00336EC0"/>
    <w:pPr>
      <w:ind w:firstLine="0"/>
      <w:jc w:val="left"/>
    </w:pPr>
    <w:rPr>
      <w:rFonts w:cs="Tahoma"/>
      <w:color w:val="800080"/>
    </w:rPr>
  </w:style>
  <w:style w:type="paragraph" w:customStyle="1" w:styleId="41">
    <w:name w:val="نمط إضافي 4"/>
    <w:basedOn w:val="a"/>
    <w:next w:val="a"/>
    <w:rsid w:val="00336EC0"/>
    <w:pPr>
      <w:ind w:firstLine="0"/>
      <w:jc w:val="left"/>
    </w:pPr>
    <w:rPr>
      <w:rFonts w:cs="Simplified Arabic Fixed"/>
      <w:color w:val="FF6600"/>
      <w:sz w:val="44"/>
    </w:rPr>
  </w:style>
  <w:style w:type="paragraph" w:customStyle="1" w:styleId="51">
    <w:name w:val="نمط إضافي 5"/>
    <w:basedOn w:val="a"/>
    <w:next w:val="a"/>
    <w:rsid w:val="00336EC0"/>
    <w:pPr>
      <w:ind w:firstLine="0"/>
      <w:jc w:val="left"/>
    </w:pPr>
    <w:rPr>
      <w:rFonts w:cs="DecoType Naskh"/>
      <w:color w:val="3366FF"/>
      <w:szCs w:val="44"/>
    </w:rPr>
  </w:style>
  <w:style w:type="character" w:customStyle="1" w:styleId="16">
    <w:name w:val="نمط حرفي 1"/>
    <w:rsid w:val="00336EC0"/>
    <w:rPr>
      <w:rFonts w:cs="Times New Roman"/>
      <w:szCs w:val="40"/>
    </w:rPr>
  </w:style>
  <w:style w:type="character" w:customStyle="1" w:styleId="22">
    <w:name w:val="نمط حرفي 2"/>
    <w:rsid w:val="00336EC0"/>
    <w:rPr>
      <w:rFonts w:ascii="Times New Roman" w:hAnsi="Times New Roman" w:cs="Times New Roman"/>
      <w:sz w:val="40"/>
      <w:szCs w:val="40"/>
    </w:rPr>
  </w:style>
  <w:style w:type="character" w:customStyle="1" w:styleId="32">
    <w:name w:val="نمط حرفي 3"/>
    <w:rsid w:val="00336EC0"/>
    <w:rPr>
      <w:rFonts w:ascii="Times New Roman" w:hAnsi="Times New Roman" w:cs="Times New Roman"/>
      <w:sz w:val="40"/>
      <w:szCs w:val="40"/>
    </w:rPr>
  </w:style>
  <w:style w:type="character" w:customStyle="1" w:styleId="42">
    <w:name w:val="نمط حرفي 4"/>
    <w:rsid w:val="00336EC0"/>
    <w:rPr>
      <w:rFonts w:cs="Times New Roman"/>
      <w:szCs w:val="40"/>
    </w:rPr>
  </w:style>
  <w:style w:type="character" w:customStyle="1" w:styleId="52">
    <w:name w:val="نمط حرفي 5"/>
    <w:rsid w:val="00336EC0"/>
    <w:rPr>
      <w:rFonts w:cs="Times New Roman"/>
      <w:szCs w:val="40"/>
    </w:rPr>
  </w:style>
  <w:style w:type="character" w:customStyle="1" w:styleId="af7">
    <w:name w:val="حديث"/>
    <w:basedOn w:val="a0"/>
    <w:rsid w:val="004445F8"/>
    <w:rPr>
      <w:rFonts w:cs="Traditional Arabic"/>
      <w:szCs w:val="36"/>
    </w:rPr>
  </w:style>
  <w:style w:type="character" w:customStyle="1" w:styleId="af8">
    <w:name w:val="أثر"/>
    <w:basedOn w:val="a0"/>
    <w:rsid w:val="004445F8"/>
    <w:rPr>
      <w:rFonts w:cs="Traditional Arabic"/>
      <w:szCs w:val="36"/>
    </w:rPr>
  </w:style>
  <w:style w:type="character" w:customStyle="1" w:styleId="af9">
    <w:name w:val="مثل"/>
    <w:basedOn w:val="a0"/>
    <w:rsid w:val="004445F8"/>
    <w:rPr>
      <w:rFonts w:cs="Traditional Arabic"/>
      <w:szCs w:val="36"/>
    </w:rPr>
  </w:style>
  <w:style w:type="character" w:customStyle="1" w:styleId="afa">
    <w:name w:val="قول"/>
    <w:basedOn w:val="a0"/>
    <w:rsid w:val="004445F8"/>
    <w:rPr>
      <w:rFonts w:cs="Traditional Arabic"/>
      <w:szCs w:val="36"/>
    </w:rPr>
  </w:style>
  <w:style w:type="character" w:customStyle="1" w:styleId="afb">
    <w:name w:val="شعر"/>
    <w:basedOn w:val="a0"/>
    <w:rsid w:val="004445F8"/>
    <w:rPr>
      <w:rFonts w:cs="Traditional Arabic"/>
      <w:szCs w:val="36"/>
    </w:rPr>
  </w:style>
  <w:style w:type="character" w:customStyle="1" w:styleId="TraditionalArabic">
    <w:name w:val="نمط مرجع حاشية سفلية + (العربية وغيرها) Traditional Arabic"/>
    <w:basedOn w:val="ae"/>
    <w:rsid w:val="00A44C74"/>
    <w:rPr>
      <w:rFonts w:cs="Traditional Arabic"/>
      <w:vertAlign w:val="superscript"/>
    </w:rPr>
  </w:style>
  <w:style w:type="paragraph" w:styleId="afc">
    <w:name w:val="footer"/>
    <w:basedOn w:val="a"/>
    <w:link w:val="Char0"/>
    <w:rsid w:val="004B3E8C"/>
    <w:pPr>
      <w:tabs>
        <w:tab w:val="center" w:pos="4153"/>
        <w:tab w:val="right" w:pos="8306"/>
      </w:tabs>
    </w:pPr>
  </w:style>
  <w:style w:type="character" w:customStyle="1" w:styleId="Char0">
    <w:name w:val="تذييل الصفحة Char"/>
    <w:basedOn w:val="a0"/>
    <w:link w:val="afc"/>
    <w:rsid w:val="004B3E8C"/>
    <w:rPr>
      <w:rFonts w:cs="Traditional Arabic"/>
      <w:color w:val="000000"/>
      <w:sz w:val="36"/>
      <w:szCs w:val="36"/>
      <w:lang w:eastAsia="ar-SA"/>
    </w:rPr>
  </w:style>
  <w:style w:type="paragraph" w:styleId="afd">
    <w:name w:val="List Paragraph"/>
    <w:basedOn w:val="a"/>
    <w:uiPriority w:val="34"/>
    <w:qFormat/>
    <w:rsid w:val="005B1403"/>
    <w:pPr>
      <w:ind w:left="720"/>
      <w:contextualSpacing/>
    </w:pPr>
  </w:style>
  <w:style w:type="character" w:customStyle="1" w:styleId="Char">
    <w:name w:val="رأس الصفحة Char"/>
    <w:basedOn w:val="a0"/>
    <w:link w:val="a8"/>
    <w:uiPriority w:val="99"/>
    <w:rsid w:val="008530F6"/>
    <w:rPr>
      <w:rFonts w:cs="Traditional Arabic"/>
      <w:color w:val="00000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27</Pages>
  <Words>4515</Words>
  <Characters>25742</Characters>
  <Application>Microsoft Office Word</Application>
  <DocSecurity>0</DocSecurity>
  <Lines>214</Lines>
  <Paragraphs>60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30197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‏‏مستخدم Windows</cp:lastModifiedBy>
  <cp:revision>14</cp:revision>
  <cp:lastPrinted>2020-09-29T06:37:00Z</cp:lastPrinted>
  <dcterms:created xsi:type="dcterms:W3CDTF">2017-08-01T10:54:00Z</dcterms:created>
  <dcterms:modified xsi:type="dcterms:W3CDTF">2020-09-29T06:39:00Z</dcterms:modified>
</cp:coreProperties>
</file>